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E8" w:rsidRPr="009F18E8" w:rsidRDefault="009F18E8" w:rsidP="004853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8E8">
        <w:rPr>
          <w:rFonts w:ascii="Times New Roman" w:hAnsi="Times New Roman" w:cs="Times New Roman"/>
          <w:sz w:val="20"/>
          <w:szCs w:val="20"/>
        </w:rPr>
        <w:t>МУНИЦИПАЛЬНОЕ БЮДЖЕТНОЕ  ОБЩЕОБРАЗОВАТЕЛЬНОЕ УЧРЕЖДЕНИЕ</w:t>
      </w:r>
    </w:p>
    <w:p w:rsidR="009F18E8" w:rsidRPr="009F18E8" w:rsidRDefault="009F18E8" w:rsidP="0048535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8E8">
        <w:rPr>
          <w:rFonts w:ascii="Times New Roman" w:hAnsi="Times New Roman" w:cs="Times New Roman"/>
          <w:sz w:val="20"/>
          <w:szCs w:val="20"/>
        </w:rPr>
        <w:t xml:space="preserve">СРЕДНЯЯ ОБЩЕОБРАЗОВАТЕЛЬНАЯ ШКОЛА № 2 </w:t>
      </w:r>
      <w:r>
        <w:rPr>
          <w:rFonts w:ascii="Times New Roman" w:hAnsi="Times New Roman" w:cs="Times New Roman"/>
          <w:sz w:val="20"/>
          <w:szCs w:val="20"/>
        </w:rPr>
        <w:t>ИМЕНИ АДМИРАЛ</w:t>
      </w:r>
      <w:r w:rsidR="00ED4DAF">
        <w:rPr>
          <w:rFonts w:ascii="Times New Roman" w:hAnsi="Times New Roman" w:cs="Times New Roman"/>
          <w:sz w:val="20"/>
          <w:szCs w:val="20"/>
        </w:rPr>
        <w:t>А</w:t>
      </w:r>
      <w:r w:rsidRPr="009F18E8">
        <w:rPr>
          <w:rFonts w:ascii="Times New Roman" w:hAnsi="Times New Roman" w:cs="Times New Roman"/>
          <w:sz w:val="20"/>
          <w:szCs w:val="20"/>
        </w:rPr>
        <w:t>УШАКОВАМУНИЦИПАЛЬНОГО ОБРАЗОВАНИЯ ГОРОД-КУРОРТ ГЕЛЕНДЖИК</w:t>
      </w:r>
      <w:r w:rsidR="00237868">
        <w:rPr>
          <w:b/>
          <w:noProof/>
          <w:sz w:val="28"/>
          <w:szCs w:val="28"/>
        </w:rPr>
        <w:pict>
          <v:rect id="_x0000_s1026" style="position:absolute;left:0;text-align:left;margin-left:-228.75pt;margin-top:11.25pt;width:113.25pt;height:103.5pt;z-index:251658240;mso-position-horizontal-relative:text;mso-position-vertical-relative:text" strokecolor="white [3212]"/>
        </w:pict>
      </w:r>
    </w:p>
    <w:p w:rsidR="009F18E8" w:rsidRPr="00F50657" w:rsidRDefault="009F18E8" w:rsidP="009F18E8">
      <w:pPr>
        <w:spacing w:line="360" w:lineRule="auto"/>
        <w:jc w:val="center"/>
        <w:rPr>
          <w:b/>
          <w:sz w:val="24"/>
          <w:szCs w:val="24"/>
        </w:rPr>
      </w:pPr>
    </w:p>
    <w:p w:rsidR="009F18E8" w:rsidRDefault="009F18E8" w:rsidP="00E51121">
      <w:pPr>
        <w:jc w:val="center"/>
      </w:pPr>
    </w:p>
    <w:p w:rsidR="009F18E8" w:rsidRPr="009F18E8" w:rsidRDefault="00237868" w:rsidP="00E511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  <w:sz w:val="28"/>
          <w:szCs w:val="28"/>
        </w:rPr>
        <w:pict>
          <v:rect id="_x0000_s1027" style="position:absolute;left:0;text-align:left;margin-left:-82.5pt;margin-top:4.45pt;width:33.75pt;height:14.2pt;z-index:251663360" strokecolor="white [3212]"/>
        </w:pict>
      </w:r>
      <w:r w:rsidR="009F18E8" w:rsidRPr="009F18E8">
        <w:rPr>
          <w:rFonts w:ascii="Times New Roman" w:hAnsi="Times New Roman" w:cs="Times New Roman"/>
          <w:b/>
          <w:color w:val="FF0000"/>
          <w:sz w:val="44"/>
          <w:szCs w:val="44"/>
        </w:rPr>
        <w:t>Аналитическая справка</w:t>
      </w:r>
    </w:p>
    <w:p w:rsidR="009F18E8" w:rsidRPr="009F18E8" w:rsidRDefault="009F18E8" w:rsidP="00A578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F18E8">
        <w:rPr>
          <w:rFonts w:ascii="Times New Roman" w:hAnsi="Times New Roman" w:cs="Times New Roman"/>
          <w:color w:val="FF0000"/>
          <w:sz w:val="44"/>
          <w:szCs w:val="44"/>
        </w:rPr>
        <w:t>по итогам государственной</w:t>
      </w:r>
      <w:r w:rsidR="00347EB7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9F18E8">
        <w:rPr>
          <w:rFonts w:ascii="Times New Roman" w:hAnsi="Times New Roman" w:cs="Times New Roman"/>
          <w:color w:val="FF0000"/>
          <w:sz w:val="44"/>
          <w:szCs w:val="44"/>
        </w:rPr>
        <w:t>итоговой аттестации</w:t>
      </w:r>
    </w:p>
    <w:p w:rsidR="009F18E8" w:rsidRPr="009F18E8" w:rsidRDefault="00EE7ADB" w:rsidP="00E511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выпускников  9</w:t>
      </w:r>
      <w:r w:rsidR="00C75A24">
        <w:rPr>
          <w:rFonts w:ascii="Times New Roman" w:hAnsi="Times New Roman" w:cs="Times New Roman"/>
          <w:color w:val="FF0000"/>
          <w:sz w:val="44"/>
          <w:szCs w:val="44"/>
        </w:rPr>
        <w:t>-х</w:t>
      </w:r>
      <w:r w:rsidR="009F18E8" w:rsidRPr="009F18E8">
        <w:rPr>
          <w:rFonts w:ascii="Times New Roman" w:hAnsi="Times New Roman" w:cs="Times New Roman"/>
          <w:color w:val="FF0000"/>
          <w:sz w:val="44"/>
          <w:szCs w:val="44"/>
        </w:rPr>
        <w:t xml:space="preserve">  классов</w:t>
      </w:r>
    </w:p>
    <w:p w:rsidR="009F18E8" w:rsidRPr="009F18E8" w:rsidRDefault="009F18E8" w:rsidP="00E51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E8">
        <w:rPr>
          <w:rFonts w:ascii="Times New Roman" w:hAnsi="Times New Roman" w:cs="Times New Roman"/>
          <w:b/>
          <w:color w:val="FF0000"/>
          <w:sz w:val="44"/>
          <w:szCs w:val="44"/>
        </w:rPr>
        <w:t>«О состоянии качества образования»</w:t>
      </w:r>
    </w:p>
    <w:p w:rsidR="009F18E8" w:rsidRDefault="009F18E8" w:rsidP="009F1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8E8" w:rsidRDefault="009F18E8" w:rsidP="0007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8E8" w:rsidRDefault="009F18E8" w:rsidP="002426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E8" w:rsidRDefault="00A578F8" w:rsidP="0007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1724025</wp:posOffset>
            </wp:positionH>
            <wp:positionV relativeFrom="margin">
              <wp:posOffset>3760470</wp:posOffset>
            </wp:positionV>
            <wp:extent cx="4661535" cy="3438525"/>
            <wp:effectExtent l="19050" t="0" r="5715" b="0"/>
            <wp:wrapSquare wrapText="bothSides"/>
            <wp:docPr id="5" name="Рисунок 2" descr="H:\4 июля долги\IMG_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4 июля долги\IMG_08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8E8" w:rsidRDefault="00C75A24" w:rsidP="00E51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62100" cy="752475"/>
            <wp:effectExtent l="0" t="0" r="0" b="0"/>
            <wp:docPr id="1" name="Рисунок 1" descr="https://sc1-nytva.eduface.ru/uploads/26700/26671/slider/.thumbs/0001_(50).jpg?1547188699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1-nytva.eduface.ru/uploads/26700/26671/slider/.thumbs/0001_(50).jpg?15471886998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12" cy="75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41910</wp:posOffset>
            </wp:positionH>
            <wp:positionV relativeFrom="margin">
              <wp:posOffset>4703445</wp:posOffset>
            </wp:positionV>
            <wp:extent cx="1428750" cy="1066800"/>
            <wp:effectExtent l="0" t="0" r="0" b="0"/>
            <wp:wrapSquare wrapText="bothSides"/>
            <wp:docPr id="2" name="Рисунок 3" descr="C:\Documents and Settings\Иванищева\Рабочий стол\9e50058a4877332f1054af065415c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ванищева\Рабочий стол\9e50058a4877332f1054af065415cd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8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-105410</wp:posOffset>
            </wp:positionH>
            <wp:positionV relativeFrom="margin">
              <wp:posOffset>5951220</wp:posOffset>
            </wp:positionV>
            <wp:extent cx="1666875" cy="1247775"/>
            <wp:effectExtent l="19050" t="0" r="9525" b="0"/>
            <wp:wrapSquare wrapText="bothSides"/>
            <wp:docPr id="14" name="Рисунок 10" descr="C:\Documents and Settings\Иванищева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Иванищева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8E8" w:rsidRDefault="009F18E8" w:rsidP="0007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8E8" w:rsidRDefault="009F18E8" w:rsidP="0007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8E8" w:rsidRDefault="009F18E8" w:rsidP="0007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8E8" w:rsidRDefault="009F18E8" w:rsidP="0007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8E8" w:rsidRDefault="009F18E8" w:rsidP="0007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8E8" w:rsidRDefault="009F18E8" w:rsidP="00073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121" w:rsidRPr="00A578F8" w:rsidRDefault="00E51121" w:rsidP="00A578F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51121" w:rsidRDefault="00E51121" w:rsidP="00A57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985" w:rsidRDefault="00961858" w:rsidP="00ED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</w:t>
      </w:r>
      <w:r w:rsidR="00485356">
        <w:rPr>
          <w:rFonts w:ascii="Times New Roman" w:hAnsi="Times New Roman" w:cs="Times New Roman"/>
          <w:sz w:val="28"/>
          <w:szCs w:val="28"/>
        </w:rPr>
        <w:t>, 201</w:t>
      </w:r>
      <w:r w:rsidR="00ED4DAF">
        <w:rPr>
          <w:rFonts w:ascii="Times New Roman" w:hAnsi="Times New Roman" w:cs="Times New Roman"/>
          <w:sz w:val="28"/>
          <w:szCs w:val="28"/>
        </w:rPr>
        <w:t>9</w:t>
      </w:r>
    </w:p>
    <w:p w:rsidR="00E51121" w:rsidRDefault="00E51121" w:rsidP="007741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A24" w:rsidRDefault="00C75A24" w:rsidP="009F18E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A6E14" w:rsidRDefault="00BA6E14" w:rsidP="009F18E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73AFB" w:rsidRPr="009F18E8" w:rsidRDefault="009F18E8" w:rsidP="009F18E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F18E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Подготовка к государственной итоговой аттестации</w:t>
      </w:r>
    </w:p>
    <w:p w:rsidR="00C61014" w:rsidRPr="006C00A0" w:rsidRDefault="004D4B24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0A0">
        <w:rPr>
          <w:rFonts w:ascii="Times New Roman" w:hAnsi="Times New Roman" w:cs="Times New Roman"/>
          <w:sz w:val="28"/>
          <w:szCs w:val="28"/>
        </w:rPr>
        <w:t>Государственная итоговая аттестация обучающихся, освоивших образовательные программы осн</w:t>
      </w:r>
      <w:r w:rsidR="006C00A0" w:rsidRPr="006C00A0">
        <w:rPr>
          <w:rFonts w:ascii="Times New Roman" w:hAnsi="Times New Roman" w:cs="Times New Roman"/>
          <w:sz w:val="28"/>
          <w:szCs w:val="28"/>
        </w:rPr>
        <w:t>овного общего образования в 201</w:t>
      </w:r>
      <w:r w:rsidR="00ED4DAF">
        <w:rPr>
          <w:rFonts w:ascii="Times New Roman" w:hAnsi="Times New Roman" w:cs="Times New Roman"/>
          <w:sz w:val="28"/>
          <w:szCs w:val="28"/>
        </w:rPr>
        <w:t>9</w:t>
      </w:r>
      <w:r w:rsidR="00EE6BA9" w:rsidRPr="006C00A0">
        <w:rPr>
          <w:rFonts w:ascii="Times New Roman" w:hAnsi="Times New Roman" w:cs="Times New Roman"/>
          <w:sz w:val="28"/>
          <w:szCs w:val="28"/>
        </w:rPr>
        <w:t xml:space="preserve"> году в МБОУ СОШ №2 им.</w:t>
      </w:r>
      <w:r w:rsidRPr="006C00A0">
        <w:rPr>
          <w:rFonts w:ascii="Times New Roman" w:hAnsi="Times New Roman" w:cs="Times New Roman"/>
          <w:sz w:val="28"/>
          <w:szCs w:val="28"/>
        </w:rPr>
        <w:t xml:space="preserve"> Адмирала Ушакова проведена в установленные сроки и в соответствии с нормативно – правовыми документами </w:t>
      </w:r>
      <w:r w:rsidR="005E0E98" w:rsidRPr="006C00A0">
        <w:rPr>
          <w:rFonts w:ascii="Times New Roman" w:hAnsi="Times New Roman" w:cs="Times New Roman"/>
          <w:sz w:val="28"/>
          <w:szCs w:val="28"/>
        </w:rPr>
        <w:t xml:space="preserve">и методическими письмами </w:t>
      </w:r>
      <w:r w:rsidRPr="006C00A0">
        <w:rPr>
          <w:rFonts w:ascii="Times New Roman" w:hAnsi="Times New Roman" w:cs="Times New Roman"/>
          <w:sz w:val="28"/>
          <w:szCs w:val="28"/>
        </w:rPr>
        <w:t>федерального, регионального, муниципального и школьного уровней образования</w:t>
      </w:r>
      <w:r w:rsidR="00C61014" w:rsidRPr="006C00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014" w:rsidRPr="006C00A0" w:rsidRDefault="00C61014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0A0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 декабря 2012 года № 273-ФЗ «Об образовании в Российской Федерации»;</w:t>
      </w:r>
    </w:p>
    <w:p w:rsidR="00C61014" w:rsidRPr="006C00A0" w:rsidRDefault="00C61014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0A0">
        <w:rPr>
          <w:rFonts w:ascii="Times New Roman" w:eastAsia="Times New Roman" w:hAnsi="Times New Roman" w:cs="Times New Roman"/>
          <w:sz w:val="28"/>
          <w:szCs w:val="28"/>
        </w:rPr>
        <w:t>- Порядком проведения государственной итоговой аттестации по образовательным программам основного о</w:t>
      </w:r>
      <w:r w:rsidR="006C34A2" w:rsidRPr="006C00A0">
        <w:rPr>
          <w:rFonts w:ascii="Times New Roman" w:eastAsia="Times New Roman" w:hAnsi="Times New Roman" w:cs="Times New Roman"/>
          <w:sz w:val="28"/>
          <w:szCs w:val="28"/>
        </w:rPr>
        <w:t>бщего образования</w:t>
      </w:r>
      <w:r w:rsidR="003B3C45" w:rsidRPr="006C00A0">
        <w:rPr>
          <w:rFonts w:ascii="Times New Roman" w:eastAsia="Times New Roman" w:hAnsi="Times New Roman" w:cs="Times New Roman"/>
          <w:sz w:val="28"/>
          <w:szCs w:val="28"/>
        </w:rPr>
        <w:t>, утверждённым</w:t>
      </w:r>
      <w:r w:rsidRPr="006C00A0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</w:t>
      </w:r>
      <w:r w:rsidR="00ED4DAF">
        <w:rPr>
          <w:rFonts w:ascii="Times New Roman" w:eastAsia="Times New Roman" w:hAnsi="Times New Roman" w:cs="Times New Roman"/>
          <w:sz w:val="28"/>
          <w:szCs w:val="28"/>
        </w:rPr>
        <w:t>7ноября</w:t>
      </w:r>
      <w:r w:rsidR="003B3C45" w:rsidRPr="006C00A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D4DA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3C45" w:rsidRPr="006C00A0">
        <w:rPr>
          <w:rFonts w:ascii="Times New Roman" w:eastAsia="Times New Roman" w:hAnsi="Times New Roman" w:cs="Times New Roman"/>
          <w:sz w:val="28"/>
          <w:szCs w:val="28"/>
        </w:rPr>
        <w:t xml:space="preserve"> года  № </w:t>
      </w:r>
      <w:r w:rsidR="008F777B">
        <w:rPr>
          <w:rFonts w:ascii="Times New Roman" w:eastAsia="Times New Roman" w:hAnsi="Times New Roman" w:cs="Times New Roman"/>
          <w:sz w:val="28"/>
          <w:szCs w:val="28"/>
        </w:rPr>
        <w:t>189/1513</w:t>
      </w:r>
      <w:r w:rsidRPr="006C00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B78" w:rsidRDefault="0084133D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52D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 w:rsidR="005E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2DC3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 России от 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B76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DC3" w:rsidRPr="00952DC3"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изменениями)</w:t>
      </w:r>
      <w:r w:rsidRPr="00952D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308B" w:rsidRPr="00C61014" w:rsidRDefault="00DD308B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610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риказом Минобрнауки России </w:t>
      </w:r>
      <w:r w:rsidRPr="00952DC3">
        <w:rPr>
          <w:rFonts w:ascii="Times New Roman" w:eastAsia="Times New Roman" w:hAnsi="Times New Roman" w:cs="Times New Roman"/>
          <w:color w:val="000000"/>
          <w:sz w:val="28"/>
          <w:szCs w:val="28"/>
        </w:rPr>
        <w:t>от 14.02.2014г. №115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Порядка заполнения, учета и выдачи аттестатов об основном общем и среднем общем образовании и их дубликатов»</w:t>
      </w:r>
      <w:r w:rsidR="00952DC3" w:rsidRPr="00952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»(с изменениями);</w:t>
      </w:r>
    </w:p>
    <w:p w:rsidR="00C61014" w:rsidRPr="006C00A0" w:rsidRDefault="00C61014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61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00D1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B3C45" w:rsidRPr="00000D1D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 w:rsidR="00000D1D" w:rsidRPr="00000D1D">
        <w:rPr>
          <w:rFonts w:ascii="Times New Roman" w:eastAsia="Times New Roman" w:hAnsi="Times New Roman" w:cs="Times New Roman"/>
          <w:sz w:val="28"/>
          <w:szCs w:val="28"/>
        </w:rPr>
        <w:t xml:space="preserve">Минобрнауки России от  </w:t>
      </w:r>
      <w:r w:rsidR="00BA69D7" w:rsidRPr="00BA69D7">
        <w:rPr>
          <w:rFonts w:ascii="Times New Roman" w:eastAsia="Times New Roman" w:hAnsi="Times New Roman" w:cs="Times New Roman"/>
          <w:sz w:val="28"/>
          <w:szCs w:val="28"/>
        </w:rPr>
        <w:t>10.01.</w:t>
      </w:r>
      <w:r w:rsidR="00000D1D" w:rsidRPr="00BA69D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A69D7" w:rsidRPr="00BA69D7">
        <w:rPr>
          <w:rFonts w:ascii="Times New Roman" w:eastAsia="Times New Roman" w:hAnsi="Times New Roman" w:cs="Times New Roman"/>
          <w:sz w:val="28"/>
          <w:szCs w:val="28"/>
        </w:rPr>
        <w:t>9</w:t>
      </w:r>
      <w:r w:rsidR="00A35D99" w:rsidRPr="00000D1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A69D7">
        <w:rPr>
          <w:rFonts w:ascii="Times New Roman" w:eastAsia="Times New Roman" w:hAnsi="Times New Roman" w:cs="Times New Roman"/>
          <w:sz w:val="28"/>
          <w:szCs w:val="28"/>
        </w:rPr>
        <w:t>8/17</w:t>
      </w:r>
      <w:r w:rsidRPr="00000D1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единого расписания и продолжительности проведения </w:t>
      </w:r>
      <w:r w:rsidR="003B3C45" w:rsidRPr="00000D1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выпускного экзамена </w:t>
      </w:r>
      <w:r w:rsidRPr="00000D1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F001B" w:rsidRPr="00000D1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программам основного общего и среднего общего образования по каждому учебному предмету, </w:t>
      </w:r>
      <w:r w:rsidR="00BA69D7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использованию </w:t>
      </w:r>
      <w:r w:rsidRPr="00000D1D">
        <w:rPr>
          <w:rFonts w:ascii="Times New Roman" w:eastAsia="Times New Roman" w:hAnsi="Times New Roman" w:cs="Times New Roman"/>
          <w:sz w:val="28"/>
          <w:szCs w:val="28"/>
        </w:rPr>
        <w:t>сред</w:t>
      </w:r>
      <w:r w:rsidR="00BA69D7">
        <w:rPr>
          <w:rFonts w:ascii="Times New Roman" w:eastAsia="Times New Roman" w:hAnsi="Times New Roman" w:cs="Times New Roman"/>
          <w:sz w:val="28"/>
          <w:szCs w:val="28"/>
        </w:rPr>
        <w:t xml:space="preserve">ств обучения и воспитания </w:t>
      </w:r>
      <w:r w:rsidR="00A35D99" w:rsidRPr="00000D1D">
        <w:rPr>
          <w:rFonts w:ascii="Times New Roman" w:eastAsia="Times New Roman" w:hAnsi="Times New Roman" w:cs="Times New Roman"/>
          <w:sz w:val="28"/>
          <w:szCs w:val="28"/>
        </w:rPr>
        <w:t>при его проведении</w:t>
      </w:r>
      <w:r w:rsidR="00000D1D" w:rsidRPr="00000D1D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ED4DA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00D1D">
        <w:rPr>
          <w:rFonts w:ascii="Times New Roman" w:eastAsia="Times New Roman" w:hAnsi="Times New Roman" w:cs="Times New Roman"/>
          <w:sz w:val="28"/>
          <w:szCs w:val="28"/>
        </w:rPr>
        <w:t xml:space="preserve"> году»;</w:t>
      </w:r>
    </w:p>
    <w:p w:rsidR="00261094" w:rsidRPr="00000D1D" w:rsidRDefault="00261094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69D7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000D1D" w:rsidRPr="00BA69D7">
        <w:rPr>
          <w:rFonts w:ascii="Times New Roman" w:eastAsia="Times New Roman" w:hAnsi="Times New Roman" w:cs="Times New Roman"/>
          <w:sz w:val="28"/>
          <w:szCs w:val="28"/>
        </w:rPr>
        <w:t xml:space="preserve">Минобрнауки России от  </w:t>
      </w:r>
      <w:r w:rsidR="00BA69D7" w:rsidRPr="00BA69D7">
        <w:rPr>
          <w:rFonts w:ascii="Times New Roman" w:eastAsia="Times New Roman" w:hAnsi="Times New Roman" w:cs="Times New Roman"/>
          <w:sz w:val="28"/>
          <w:szCs w:val="28"/>
        </w:rPr>
        <w:t>10.01.2</w:t>
      </w:r>
      <w:r w:rsidR="00000D1D" w:rsidRPr="00BA69D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A69D7" w:rsidRPr="00BA69D7">
        <w:rPr>
          <w:rFonts w:ascii="Times New Roman" w:eastAsia="Times New Roman" w:hAnsi="Times New Roman" w:cs="Times New Roman"/>
          <w:sz w:val="28"/>
          <w:szCs w:val="28"/>
        </w:rPr>
        <w:t>9</w:t>
      </w:r>
      <w:r w:rsidR="00000D1D" w:rsidRPr="00BA69D7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A69D7" w:rsidRPr="00BA69D7">
        <w:rPr>
          <w:rFonts w:ascii="Times New Roman" w:eastAsia="Times New Roman" w:hAnsi="Times New Roman" w:cs="Times New Roman"/>
          <w:sz w:val="28"/>
          <w:szCs w:val="28"/>
        </w:rPr>
        <w:t>7/16</w:t>
      </w:r>
      <w:r w:rsidR="00B76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9D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BA69D7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использованию </w:t>
      </w:r>
      <w:r w:rsidR="00BA69D7" w:rsidRPr="00000D1D">
        <w:rPr>
          <w:rFonts w:ascii="Times New Roman" w:eastAsia="Times New Roman" w:hAnsi="Times New Roman" w:cs="Times New Roman"/>
          <w:sz w:val="28"/>
          <w:szCs w:val="28"/>
        </w:rPr>
        <w:t>сред</w:t>
      </w:r>
      <w:r w:rsidR="00BA69D7">
        <w:rPr>
          <w:rFonts w:ascii="Times New Roman" w:eastAsia="Times New Roman" w:hAnsi="Times New Roman" w:cs="Times New Roman"/>
          <w:sz w:val="28"/>
          <w:szCs w:val="28"/>
        </w:rPr>
        <w:t xml:space="preserve">ств обучения и воспитания </w:t>
      </w:r>
      <w:r w:rsidR="00BA69D7" w:rsidRPr="00000D1D">
        <w:rPr>
          <w:rFonts w:ascii="Times New Roman" w:eastAsia="Times New Roman" w:hAnsi="Times New Roman" w:cs="Times New Roman"/>
          <w:sz w:val="28"/>
          <w:szCs w:val="28"/>
        </w:rPr>
        <w:t>при его проведении</w:t>
      </w:r>
      <w:r w:rsidR="00BA69D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00D1D" w:rsidRPr="00BA69D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A69D7" w:rsidRPr="00BA69D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A69D7">
        <w:rPr>
          <w:rFonts w:ascii="Times New Roman" w:eastAsia="Times New Roman" w:hAnsi="Times New Roman" w:cs="Times New Roman"/>
          <w:sz w:val="28"/>
          <w:szCs w:val="28"/>
        </w:rPr>
        <w:t xml:space="preserve"> году»;</w:t>
      </w:r>
    </w:p>
    <w:p w:rsidR="009D4B78" w:rsidRPr="00EC5706" w:rsidRDefault="009D4B78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706">
        <w:rPr>
          <w:rFonts w:ascii="Times New Roman" w:eastAsia="Times New Roman" w:hAnsi="Times New Roman" w:cs="Times New Roman"/>
          <w:sz w:val="28"/>
          <w:szCs w:val="28"/>
        </w:rPr>
        <w:t xml:space="preserve">- приказом Минобрнауки Краснодарского края  </w:t>
      </w:r>
      <w:r w:rsidR="00EC5706" w:rsidRPr="00EC5706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EC5706" w:rsidRPr="00BA69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69D7" w:rsidRPr="00BA69D7">
        <w:rPr>
          <w:rFonts w:ascii="Times New Roman" w:eastAsia="Times New Roman" w:hAnsi="Times New Roman" w:cs="Times New Roman"/>
          <w:sz w:val="28"/>
          <w:szCs w:val="28"/>
        </w:rPr>
        <w:t>0</w:t>
      </w:r>
      <w:r w:rsidR="00EC5706" w:rsidRPr="00BA69D7">
        <w:rPr>
          <w:rFonts w:ascii="Times New Roman" w:eastAsia="Times New Roman" w:hAnsi="Times New Roman" w:cs="Times New Roman"/>
          <w:sz w:val="28"/>
          <w:szCs w:val="28"/>
        </w:rPr>
        <w:t>.09.201</w:t>
      </w:r>
      <w:r w:rsidR="00BA69D7" w:rsidRPr="00BA69D7">
        <w:rPr>
          <w:rFonts w:ascii="Times New Roman" w:eastAsia="Times New Roman" w:hAnsi="Times New Roman" w:cs="Times New Roman"/>
          <w:sz w:val="28"/>
          <w:szCs w:val="28"/>
        </w:rPr>
        <w:t>8</w:t>
      </w:r>
      <w:r w:rsidR="00BA69D7">
        <w:rPr>
          <w:rFonts w:ascii="Times New Roman" w:eastAsia="Times New Roman" w:hAnsi="Times New Roman" w:cs="Times New Roman"/>
          <w:sz w:val="28"/>
          <w:szCs w:val="28"/>
        </w:rPr>
        <w:t xml:space="preserve"> г. №3433</w:t>
      </w:r>
      <w:r w:rsidRPr="00EC570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BA69D7"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EC5706">
        <w:rPr>
          <w:rFonts w:ascii="Times New Roman" w:eastAsia="Times New Roman" w:hAnsi="Times New Roman" w:cs="Times New Roman"/>
          <w:sz w:val="28"/>
          <w:szCs w:val="28"/>
        </w:rPr>
        <w:t>орожной карты</w:t>
      </w:r>
      <w:r w:rsidR="00BA69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6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9D7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EC5706">
        <w:rPr>
          <w:rFonts w:ascii="Times New Roman" w:eastAsia="Times New Roman" w:hAnsi="Times New Roman" w:cs="Times New Roman"/>
          <w:sz w:val="28"/>
          <w:szCs w:val="28"/>
        </w:rPr>
        <w:t xml:space="preserve"> и проведения государственной итоговой аттестации  по образовательным программам </w:t>
      </w:r>
      <w:r w:rsidR="00CA0719" w:rsidRPr="00EC5706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</w:t>
      </w:r>
      <w:r w:rsidR="00E258EE" w:rsidRPr="00EC5706">
        <w:rPr>
          <w:rFonts w:ascii="Times New Roman" w:eastAsia="Times New Roman" w:hAnsi="Times New Roman" w:cs="Times New Roman"/>
          <w:sz w:val="28"/>
          <w:szCs w:val="28"/>
        </w:rPr>
        <w:t xml:space="preserve">и среднего общего </w:t>
      </w:r>
      <w:r w:rsidR="00CA0719" w:rsidRPr="00EC5706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EC5706">
        <w:rPr>
          <w:rFonts w:ascii="Times New Roman" w:eastAsia="Times New Roman" w:hAnsi="Times New Roman" w:cs="Times New Roman"/>
          <w:sz w:val="28"/>
          <w:szCs w:val="28"/>
        </w:rPr>
        <w:t>ания в Краснодарском крае в 201</w:t>
      </w:r>
      <w:r w:rsidR="00BA69D7">
        <w:rPr>
          <w:rFonts w:ascii="Times New Roman" w:eastAsia="Times New Roman" w:hAnsi="Times New Roman" w:cs="Times New Roman"/>
          <w:sz w:val="28"/>
          <w:szCs w:val="28"/>
        </w:rPr>
        <w:t>9</w:t>
      </w:r>
      <w:r w:rsidR="00CA0719" w:rsidRPr="00EC570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EC57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58EE" w:rsidRPr="00EC57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39F8" w:rsidRPr="00EC5706" w:rsidRDefault="00EF39F8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6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5706">
        <w:rPr>
          <w:rFonts w:ascii="Times New Roman" w:eastAsia="Times New Roman" w:hAnsi="Times New Roman" w:cs="Times New Roman"/>
          <w:sz w:val="28"/>
          <w:szCs w:val="28"/>
        </w:rPr>
        <w:t>приказом Минобр</w:t>
      </w:r>
      <w:r w:rsidR="00EC5706">
        <w:rPr>
          <w:rFonts w:ascii="Times New Roman" w:eastAsia="Times New Roman" w:hAnsi="Times New Roman" w:cs="Times New Roman"/>
          <w:sz w:val="28"/>
          <w:szCs w:val="28"/>
        </w:rPr>
        <w:t xml:space="preserve">науки Краснодарского края  от </w:t>
      </w:r>
      <w:r w:rsidR="00BA69D7" w:rsidRPr="00F3595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EC5706" w:rsidRPr="00F35954">
        <w:rPr>
          <w:rFonts w:ascii="Times New Roman" w:eastAsia="Times New Roman" w:hAnsi="Times New Roman" w:cs="Times New Roman"/>
          <w:sz w:val="28"/>
          <w:szCs w:val="28"/>
        </w:rPr>
        <w:t>.04.201</w:t>
      </w:r>
      <w:r w:rsidR="00BA69D7" w:rsidRPr="00F3595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5954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BA69D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35954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EC5706">
        <w:rPr>
          <w:rFonts w:ascii="Times New Roman" w:eastAsia="Times New Roman" w:hAnsi="Times New Roman" w:cs="Times New Roman"/>
          <w:sz w:val="28"/>
          <w:szCs w:val="28"/>
        </w:rPr>
        <w:t xml:space="preserve"> «Об определении минимального количества баллов за выполнение экзаменационных работ по учебным предметам в форме  основного государственного экзамена государственной итоговой аттестации по образовательным программам осн</w:t>
      </w:r>
      <w:r w:rsidR="00EC5706">
        <w:rPr>
          <w:rFonts w:ascii="Times New Roman" w:eastAsia="Times New Roman" w:hAnsi="Times New Roman" w:cs="Times New Roman"/>
          <w:sz w:val="28"/>
          <w:szCs w:val="28"/>
        </w:rPr>
        <w:t>овного общего образования в 201</w:t>
      </w:r>
      <w:r w:rsidR="00BA69D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5706">
        <w:rPr>
          <w:rFonts w:ascii="Times New Roman" w:eastAsia="Times New Roman" w:hAnsi="Times New Roman" w:cs="Times New Roman"/>
          <w:sz w:val="28"/>
          <w:szCs w:val="28"/>
        </w:rPr>
        <w:t xml:space="preserve"> году»;</w:t>
      </w:r>
    </w:p>
    <w:p w:rsidR="00252183" w:rsidRPr="00EC5706" w:rsidRDefault="00D66BBD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7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2183" w:rsidRPr="00EC5706">
        <w:rPr>
          <w:rFonts w:ascii="Times New Roman" w:eastAsia="Times New Roman" w:hAnsi="Times New Roman" w:cs="Times New Roman"/>
          <w:sz w:val="28"/>
          <w:szCs w:val="28"/>
        </w:rPr>
        <w:t>приказом Минобр</w:t>
      </w:r>
      <w:r w:rsidR="007F6BF0" w:rsidRPr="00EC5706">
        <w:rPr>
          <w:rFonts w:ascii="Times New Roman" w:eastAsia="Times New Roman" w:hAnsi="Times New Roman" w:cs="Times New Roman"/>
          <w:sz w:val="28"/>
          <w:szCs w:val="28"/>
        </w:rPr>
        <w:t xml:space="preserve">науки Краснодарского края  </w:t>
      </w:r>
      <w:r w:rsidR="00EC5706" w:rsidRPr="00EC570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5954" w:rsidRPr="00F3595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C5706" w:rsidRPr="00F3595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35954" w:rsidRPr="00F359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5706" w:rsidRPr="00F3595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35954" w:rsidRPr="00F3595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5954">
        <w:rPr>
          <w:rFonts w:ascii="Times New Roman" w:eastAsia="Times New Roman" w:hAnsi="Times New Roman" w:cs="Times New Roman"/>
          <w:sz w:val="28"/>
          <w:szCs w:val="28"/>
        </w:rPr>
        <w:t>г. №467</w:t>
      </w:r>
      <w:r w:rsidR="00B76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183" w:rsidRPr="00EC5706">
        <w:rPr>
          <w:rFonts w:ascii="Times New Roman" w:eastAsia="Times New Roman" w:hAnsi="Times New Roman" w:cs="Times New Roman"/>
          <w:sz w:val="28"/>
          <w:szCs w:val="28"/>
        </w:rPr>
        <w:t xml:space="preserve">«Об определении минимального количества баллов за выполнение экзаменационных работ </w:t>
      </w:r>
      <w:r w:rsidR="007F6BF0" w:rsidRPr="00EC5706">
        <w:rPr>
          <w:rFonts w:ascii="Times New Roman" w:eastAsia="Times New Roman" w:hAnsi="Times New Roman" w:cs="Times New Roman"/>
          <w:sz w:val="28"/>
          <w:szCs w:val="28"/>
        </w:rPr>
        <w:t xml:space="preserve">в форме  </w:t>
      </w:r>
      <w:r w:rsidR="00252183" w:rsidRPr="00EC570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="007F6BF0" w:rsidRPr="00EC5706">
        <w:rPr>
          <w:rFonts w:ascii="Times New Roman" w:eastAsia="Times New Roman" w:hAnsi="Times New Roman" w:cs="Times New Roman"/>
          <w:sz w:val="28"/>
          <w:szCs w:val="28"/>
        </w:rPr>
        <w:t xml:space="preserve">выпускного </w:t>
      </w:r>
      <w:r w:rsidR="00252183" w:rsidRPr="00EC5706">
        <w:rPr>
          <w:rFonts w:ascii="Times New Roman" w:eastAsia="Times New Roman" w:hAnsi="Times New Roman" w:cs="Times New Roman"/>
          <w:sz w:val="28"/>
          <w:szCs w:val="28"/>
        </w:rPr>
        <w:t xml:space="preserve">экзамена государственной итоговой </w:t>
      </w:r>
      <w:r w:rsidR="00252183" w:rsidRPr="00EC5706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аттестации по образовательным программам основного общего образования в 201</w:t>
      </w:r>
      <w:r w:rsidR="00F3595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2183" w:rsidRPr="00EC5706">
        <w:rPr>
          <w:rFonts w:ascii="Times New Roman" w:eastAsia="Times New Roman" w:hAnsi="Times New Roman" w:cs="Times New Roman"/>
          <w:sz w:val="28"/>
          <w:szCs w:val="28"/>
        </w:rPr>
        <w:t xml:space="preserve"> году»;</w:t>
      </w:r>
    </w:p>
    <w:p w:rsidR="000933FA" w:rsidRPr="00C76D02" w:rsidRDefault="000933FA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02">
        <w:rPr>
          <w:rFonts w:ascii="Times New Roman" w:eastAsia="Times New Roman" w:hAnsi="Times New Roman" w:cs="Times New Roman"/>
          <w:sz w:val="28"/>
          <w:szCs w:val="28"/>
        </w:rPr>
        <w:t>- приказом управления образования администрации муниципального образован</w:t>
      </w:r>
      <w:r w:rsidR="00C76D02" w:rsidRPr="00C76D02">
        <w:rPr>
          <w:rFonts w:ascii="Times New Roman" w:eastAsia="Times New Roman" w:hAnsi="Times New Roman" w:cs="Times New Roman"/>
          <w:sz w:val="28"/>
          <w:szCs w:val="28"/>
        </w:rPr>
        <w:t xml:space="preserve">ия город-курорт Геленджик от  </w:t>
      </w:r>
      <w:r w:rsidR="00C76D02" w:rsidRPr="00F359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5954" w:rsidRPr="00F359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6D02" w:rsidRPr="00F35954">
        <w:rPr>
          <w:rFonts w:ascii="Times New Roman" w:eastAsia="Times New Roman" w:hAnsi="Times New Roman" w:cs="Times New Roman"/>
          <w:sz w:val="28"/>
          <w:szCs w:val="28"/>
        </w:rPr>
        <w:t>.10.201</w:t>
      </w:r>
      <w:r w:rsidR="00F3595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3595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F35954">
        <w:rPr>
          <w:rFonts w:ascii="Times New Roman" w:eastAsia="Times New Roman" w:hAnsi="Times New Roman" w:cs="Times New Roman"/>
          <w:sz w:val="28"/>
          <w:szCs w:val="28"/>
        </w:rPr>
        <w:t>710</w:t>
      </w:r>
      <w:r w:rsidRPr="00C76D0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F3595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76D02">
        <w:rPr>
          <w:rFonts w:ascii="Times New Roman" w:eastAsia="Times New Roman" w:hAnsi="Times New Roman" w:cs="Times New Roman"/>
          <w:sz w:val="28"/>
          <w:szCs w:val="28"/>
        </w:rPr>
        <w:t>орожн</w:t>
      </w:r>
      <w:r w:rsidR="00F3595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76D02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F3595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76D0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проведения госуд</w:t>
      </w:r>
      <w:r w:rsidR="00F35954">
        <w:rPr>
          <w:rFonts w:ascii="Times New Roman" w:eastAsia="Times New Roman" w:hAnsi="Times New Roman" w:cs="Times New Roman"/>
          <w:sz w:val="28"/>
          <w:szCs w:val="28"/>
        </w:rPr>
        <w:t xml:space="preserve">арственной итоговой аттестации </w:t>
      </w:r>
      <w:r w:rsidRPr="00C76D02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</w:t>
      </w:r>
      <w:r w:rsidR="00C76D02">
        <w:rPr>
          <w:rFonts w:ascii="Times New Roman" w:eastAsia="Times New Roman" w:hAnsi="Times New Roman" w:cs="Times New Roman"/>
          <w:sz w:val="28"/>
          <w:szCs w:val="28"/>
        </w:rPr>
        <w:t>и город-курорт Геленджик в  201</w:t>
      </w:r>
      <w:r w:rsidR="00ED4DA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76D02">
        <w:rPr>
          <w:rFonts w:ascii="Times New Roman" w:eastAsia="Times New Roman" w:hAnsi="Times New Roman" w:cs="Times New Roman"/>
          <w:sz w:val="28"/>
          <w:szCs w:val="28"/>
        </w:rPr>
        <w:t xml:space="preserve"> году»;</w:t>
      </w:r>
    </w:p>
    <w:p w:rsidR="00CA4685" w:rsidRPr="00F22BE2" w:rsidRDefault="00CA4685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E2">
        <w:rPr>
          <w:rFonts w:ascii="Times New Roman" w:eastAsia="Times New Roman" w:hAnsi="Times New Roman" w:cs="Times New Roman"/>
          <w:sz w:val="28"/>
          <w:szCs w:val="28"/>
        </w:rPr>
        <w:t>- приказом управления образования администрации муниципального образования город</w:t>
      </w:r>
      <w:r w:rsidR="00F22BE2" w:rsidRPr="00F22BE2">
        <w:rPr>
          <w:rFonts w:ascii="Times New Roman" w:eastAsia="Times New Roman" w:hAnsi="Times New Roman" w:cs="Times New Roman"/>
          <w:sz w:val="28"/>
          <w:szCs w:val="28"/>
        </w:rPr>
        <w:t xml:space="preserve">-курорт Геленджик от  </w:t>
      </w:r>
      <w:r w:rsidR="005E00A3">
        <w:rPr>
          <w:rFonts w:ascii="Times New Roman" w:eastAsia="Times New Roman" w:hAnsi="Times New Roman" w:cs="Times New Roman"/>
          <w:sz w:val="28"/>
          <w:szCs w:val="28"/>
        </w:rPr>
        <w:t>06</w:t>
      </w:r>
      <w:r w:rsidR="00F22BE2" w:rsidRPr="005E00A3">
        <w:rPr>
          <w:rFonts w:ascii="Times New Roman" w:eastAsia="Times New Roman" w:hAnsi="Times New Roman" w:cs="Times New Roman"/>
          <w:sz w:val="28"/>
          <w:szCs w:val="28"/>
        </w:rPr>
        <w:t>.05.201</w:t>
      </w:r>
      <w:r w:rsidR="005E00A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00A3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5E00A3">
        <w:rPr>
          <w:rFonts w:ascii="Times New Roman" w:eastAsia="Times New Roman" w:hAnsi="Times New Roman" w:cs="Times New Roman"/>
          <w:sz w:val="28"/>
          <w:szCs w:val="28"/>
        </w:rPr>
        <w:t xml:space="preserve"> 382 «О</w:t>
      </w:r>
      <w:r w:rsidR="00F22BE2" w:rsidRPr="00F22BE2">
        <w:rPr>
          <w:rFonts w:ascii="Times New Roman" w:eastAsia="Times New Roman" w:hAnsi="Times New Roman" w:cs="Times New Roman"/>
          <w:sz w:val="28"/>
          <w:szCs w:val="28"/>
        </w:rPr>
        <w:t xml:space="preserve"> проведении</w:t>
      </w:r>
      <w:r w:rsidRPr="00F22BE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 </w:t>
      </w:r>
      <w:r w:rsidR="005E00A3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 город-курорт Геленджик в 2019 году</w:t>
      </w:r>
      <w:r w:rsidRPr="00F22BE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359A6" w:rsidRDefault="004439A0" w:rsidP="00640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7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59A6" w:rsidRPr="009E07E2">
        <w:rPr>
          <w:rFonts w:ascii="Times New Roman" w:hAnsi="Times New Roman" w:cs="Times New Roman"/>
          <w:sz w:val="28"/>
          <w:szCs w:val="28"/>
        </w:rPr>
        <w:t>приказом МБОУ С</w:t>
      </w:r>
      <w:r w:rsidR="005359A6">
        <w:rPr>
          <w:rFonts w:ascii="Times New Roman" w:hAnsi="Times New Roman" w:cs="Times New Roman"/>
          <w:sz w:val="28"/>
          <w:szCs w:val="28"/>
        </w:rPr>
        <w:t xml:space="preserve">ОШ №2 им. Адмирала Ушакова от </w:t>
      </w:r>
      <w:r w:rsidR="005E00A3" w:rsidRPr="005E00A3">
        <w:rPr>
          <w:rFonts w:ascii="Times New Roman" w:hAnsi="Times New Roman" w:cs="Times New Roman"/>
          <w:sz w:val="28"/>
          <w:szCs w:val="28"/>
        </w:rPr>
        <w:t>21</w:t>
      </w:r>
      <w:r w:rsidR="005359A6" w:rsidRPr="005E00A3">
        <w:rPr>
          <w:rFonts w:ascii="Times New Roman" w:hAnsi="Times New Roman" w:cs="Times New Roman"/>
          <w:sz w:val="28"/>
          <w:szCs w:val="28"/>
        </w:rPr>
        <w:t>.05.201</w:t>
      </w:r>
      <w:r w:rsidR="005E00A3" w:rsidRPr="005E00A3">
        <w:rPr>
          <w:rFonts w:ascii="Times New Roman" w:hAnsi="Times New Roman" w:cs="Times New Roman"/>
          <w:sz w:val="28"/>
          <w:szCs w:val="28"/>
        </w:rPr>
        <w:t>9</w:t>
      </w:r>
      <w:r w:rsidR="005359A6" w:rsidRPr="005E00A3">
        <w:rPr>
          <w:rFonts w:ascii="Times New Roman" w:hAnsi="Times New Roman" w:cs="Times New Roman"/>
          <w:sz w:val="28"/>
          <w:szCs w:val="28"/>
        </w:rPr>
        <w:t>г</w:t>
      </w:r>
      <w:r w:rsidR="005E00A3" w:rsidRPr="005E00A3">
        <w:rPr>
          <w:rFonts w:ascii="Times New Roman" w:hAnsi="Times New Roman" w:cs="Times New Roman"/>
          <w:sz w:val="28"/>
          <w:szCs w:val="28"/>
        </w:rPr>
        <w:t>.</w:t>
      </w:r>
      <w:r w:rsidR="005359A6" w:rsidRPr="005E00A3">
        <w:rPr>
          <w:rFonts w:ascii="Times New Roman" w:hAnsi="Times New Roman" w:cs="Times New Roman"/>
          <w:sz w:val="28"/>
          <w:szCs w:val="28"/>
        </w:rPr>
        <w:t xml:space="preserve"> №</w:t>
      </w:r>
      <w:r w:rsidR="005E00A3" w:rsidRPr="005E00A3">
        <w:rPr>
          <w:rFonts w:ascii="Times New Roman" w:hAnsi="Times New Roman" w:cs="Times New Roman"/>
          <w:sz w:val="28"/>
          <w:szCs w:val="28"/>
        </w:rPr>
        <w:t>27</w:t>
      </w:r>
      <w:r w:rsidR="005359A6" w:rsidRPr="005E00A3">
        <w:rPr>
          <w:rFonts w:ascii="Times New Roman" w:hAnsi="Times New Roman" w:cs="Times New Roman"/>
          <w:sz w:val="28"/>
          <w:szCs w:val="28"/>
        </w:rPr>
        <w:t>-ОД</w:t>
      </w:r>
      <w:r w:rsidR="005E00A3">
        <w:rPr>
          <w:rFonts w:ascii="Times New Roman" w:hAnsi="Times New Roman" w:cs="Times New Roman"/>
          <w:sz w:val="28"/>
          <w:szCs w:val="28"/>
        </w:rPr>
        <w:t xml:space="preserve"> «О</w:t>
      </w:r>
      <w:r w:rsidR="005359A6">
        <w:rPr>
          <w:rFonts w:ascii="Times New Roman" w:hAnsi="Times New Roman" w:cs="Times New Roman"/>
          <w:sz w:val="28"/>
          <w:szCs w:val="28"/>
        </w:rPr>
        <w:t xml:space="preserve"> </w:t>
      </w:r>
      <w:r w:rsidR="005E00A3">
        <w:rPr>
          <w:rFonts w:ascii="Times New Roman" w:hAnsi="Times New Roman" w:cs="Times New Roman"/>
          <w:sz w:val="28"/>
          <w:szCs w:val="28"/>
        </w:rPr>
        <w:t xml:space="preserve">допуске выпускников 9 классов МБОУ СОШ №2 им. Адмирала Ушакова к государственной итоговой аттестации по общеобразовательным программам основного общего образования в основной период </w:t>
      </w:r>
      <w:r w:rsidR="005359A6">
        <w:rPr>
          <w:rFonts w:ascii="Times New Roman" w:hAnsi="Times New Roman" w:cs="Times New Roman"/>
          <w:sz w:val="28"/>
          <w:szCs w:val="28"/>
        </w:rPr>
        <w:t xml:space="preserve"> в 201</w:t>
      </w:r>
      <w:r w:rsidR="00ED4DAF">
        <w:rPr>
          <w:rFonts w:ascii="Times New Roman" w:hAnsi="Times New Roman" w:cs="Times New Roman"/>
          <w:sz w:val="28"/>
          <w:szCs w:val="28"/>
        </w:rPr>
        <w:t>9 году».</w:t>
      </w:r>
    </w:p>
    <w:p w:rsidR="001D3DB8" w:rsidRPr="003D5C8E" w:rsidRDefault="00C61014" w:rsidP="003D5C8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C8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B23118" w:rsidRPr="003D5C8E">
        <w:rPr>
          <w:rFonts w:ascii="Times New Roman" w:hAnsi="Times New Roman" w:cs="Times New Roman"/>
          <w:sz w:val="28"/>
          <w:szCs w:val="28"/>
        </w:rPr>
        <w:t xml:space="preserve">При подготовке к государственной итоговой аттестации по образовательным программам основного общего образования были использованы методические рекомендации </w:t>
      </w:r>
      <w:r w:rsidR="00A31745">
        <w:rPr>
          <w:rFonts w:ascii="Times New Roman" w:hAnsi="Times New Roman" w:cs="Times New Roman"/>
          <w:sz w:val="28"/>
          <w:szCs w:val="28"/>
        </w:rPr>
        <w:t xml:space="preserve">Рособрнадзора,  </w:t>
      </w:r>
      <w:r w:rsidR="003D5C8E" w:rsidRPr="003D5C8E">
        <w:rPr>
          <w:rFonts w:ascii="Times New Roman" w:hAnsi="Times New Roman" w:cs="Times New Roman"/>
          <w:sz w:val="28"/>
          <w:szCs w:val="28"/>
        </w:rPr>
        <w:t>Министерства образования, науки и молодежной политики Краснодар</w:t>
      </w:r>
      <w:r w:rsidR="00B76ABE">
        <w:rPr>
          <w:rFonts w:ascii="Times New Roman" w:hAnsi="Times New Roman" w:cs="Times New Roman"/>
          <w:sz w:val="28"/>
          <w:szCs w:val="28"/>
        </w:rPr>
        <w:t>с</w:t>
      </w:r>
      <w:r w:rsidR="003D5C8E" w:rsidRPr="003D5C8E">
        <w:rPr>
          <w:rFonts w:ascii="Times New Roman" w:hAnsi="Times New Roman" w:cs="Times New Roman"/>
          <w:sz w:val="28"/>
          <w:szCs w:val="28"/>
        </w:rPr>
        <w:t xml:space="preserve">кого края </w:t>
      </w:r>
      <w:r w:rsidR="00B23118" w:rsidRPr="003D5C8E">
        <w:rPr>
          <w:rFonts w:ascii="Times New Roman" w:hAnsi="Times New Roman" w:cs="Times New Roman"/>
          <w:sz w:val="28"/>
          <w:szCs w:val="28"/>
        </w:rPr>
        <w:t>по подготовке и проведению государственной итоговой аттестации по образовательным программам основног</w:t>
      </w:r>
      <w:r w:rsidR="005D226A" w:rsidRPr="003D5C8E">
        <w:rPr>
          <w:rFonts w:ascii="Times New Roman" w:hAnsi="Times New Roman" w:cs="Times New Roman"/>
          <w:sz w:val="28"/>
          <w:szCs w:val="28"/>
        </w:rPr>
        <w:t>о общего образования в форме основного государственного экзамена (далее – ОГЭ) и государственного выпускного экзамена (далее – ГВЭ).</w:t>
      </w:r>
    </w:p>
    <w:p w:rsidR="001913ED" w:rsidRPr="00A31745" w:rsidRDefault="001D3DB8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745">
        <w:rPr>
          <w:rFonts w:ascii="Times New Roman" w:hAnsi="Times New Roman" w:cs="Times New Roman"/>
          <w:sz w:val="28"/>
          <w:szCs w:val="28"/>
        </w:rPr>
        <w:t>В целях организации качественной подготовки и проведения государственной итоговой аттестации  по образовательным программам основного об</w:t>
      </w:r>
      <w:r w:rsidR="00A31745" w:rsidRPr="00A31745">
        <w:rPr>
          <w:rFonts w:ascii="Times New Roman" w:hAnsi="Times New Roman" w:cs="Times New Roman"/>
          <w:sz w:val="28"/>
          <w:szCs w:val="28"/>
        </w:rPr>
        <w:t xml:space="preserve">щего образования в </w:t>
      </w:r>
      <w:r w:rsidR="00A01AB0" w:rsidRPr="00A01AB0">
        <w:rPr>
          <w:rFonts w:ascii="Times New Roman" w:hAnsi="Times New Roman" w:cs="Times New Roman"/>
          <w:sz w:val="28"/>
          <w:szCs w:val="28"/>
        </w:rPr>
        <w:t>октябре</w:t>
      </w:r>
      <w:r w:rsidR="00A31745" w:rsidRPr="00A01AB0">
        <w:rPr>
          <w:rFonts w:ascii="Times New Roman" w:hAnsi="Times New Roman" w:cs="Times New Roman"/>
          <w:sz w:val="28"/>
          <w:szCs w:val="28"/>
        </w:rPr>
        <w:t xml:space="preserve"> 201</w:t>
      </w:r>
      <w:r w:rsidR="00DE756A" w:rsidRPr="00A01AB0">
        <w:rPr>
          <w:rFonts w:ascii="Times New Roman" w:hAnsi="Times New Roman" w:cs="Times New Roman"/>
          <w:sz w:val="28"/>
          <w:szCs w:val="28"/>
        </w:rPr>
        <w:t>8</w:t>
      </w:r>
      <w:r w:rsidRPr="00A01A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1745">
        <w:rPr>
          <w:rFonts w:ascii="Times New Roman" w:hAnsi="Times New Roman" w:cs="Times New Roman"/>
          <w:sz w:val="28"/>
          <w:szCs w:val="28"/>
        </w:rPr>
        <w:t xml:space="preserve"> приказом директора М</w:t>
      </w:r>
      <w:r w:rsidR="00B76ABE">
        <w:rPr>
          <w:rFonts w:ascii="Times New Roman" w:hAnsi="Times New Roman" w:cs="Times New Roman"/>
          <w:sz w:val="28"/>
          <w:szCs w:val="28"/>
        </w:rPr>
        <w:t>БОУ СОШ №2 им. Адмирала Ушакова</w:t>
      </w:r>
      <w:r w:rsidR="00A31745" w:rsidRPr="00A31745">
        <w:rPr>
          <w:rFonts w:ascii="Times New Roman" w:hAnsi="Times New Roman" w:cs="Times New Roman"/>
          <w:sz w:val="28"/>
          <w:szCs w:val="28"/>
        </w:rPr>
        <w:t xml:space="preserve"> (</w:t>
      </w:r>
      <w:r w:rsidR="00A31745" w:rsidRPr="00A01AB0">
        <w:rPr>
          <w:rFonts w:ascii="Times New Roman" w:hAnsi="Times New Roman" w:cs="Times New Roman"/>
          <w:sz w:val="28"/>
          <w:szCs w:val="28"/>
        </w:rPr>
        <w:t xml:space="preserve">от </w:t>
      </w:r>
      <w:r w:rsidR="00A01AB0">
        <w:rPr>
          <w:rFonts w:ascii="Times New Roman" w:hAnsi="Times New Roman" w:cs="Times New Roman"/>
          <w:sz w:val="28"/>
          <w:szCs w:val="28"/>
        </w:rPr>
        <w:t>29</w:t>
      </w:r>
      <w:r w:rsidR="00A31745" w:rsidRPr="00A01AB0">
        <w:rPr>
          <w:rFonts w:ascii="Times New Roman" w:hAnsi="Times New Roman" w:cs="Times New Roman"/>
          <w:sz w:val="28"/>
          <w:szCs w:val="28"/>
        </w:rPr>
        <w:t>.</w:t>
      </w:r>
      <w:r w:rsidR="00A01AB0">
        <w:rPr>
          <w:rFonts w:ascii="Times New Roman" w:hAnsi="Times New Roman" w:cs="Times New Roman"/>
          <w:sz w:val="28"/>
          <w:szCs w:val="28"/>
        </w:rPr>
        <w:t>10</w:t>
      </w:r>
      <w:r w:rsidR="00A31745" w:rsidRPr="00A01AB0">
        <w:rPr>
          <w:rFonts w:ascii="Times New Roman" w:hAnsi="Times New Roman" w:cs="Times New Roman"/>
          <w:sz w:val="28"/>
          <w:szCs w:val="28"/>
        </w:rPr>
        <w:t>.201</w:t>
      </w:r>
      <w:r w:rsidR="00A01AB0">
        <w:rPr>
          <w:rFonts w:ascii="Times New Roman" w:hAnsi="Times New Roman" w:cs="Times New Roman"/>
          <w:sz w:val="28"/>
          <w:szCs w:val="28"/>
        </w:rPr>
        <w:t>8</w:t>
      </w:r>
      <w:r w:rsidR="00A31745" w:rsidRPr="00A01AB0">
        <w:rPr>
          <w:rFonts w:ascii="Times New Roman" w:hAnsi="Times New Roman" w:cs="Times New Roman"/>
          <w:sz w:val="28"/>
          <w:szCs w:val="28"/>
        </w:rPr>
        <w:t xml:space="preserve"> г</w:t>
      </w:r>
      <w:r w:rsidR="00B76ABE">
        <w:rPr>
          <w:rFonts w:ascii="Times New Roman" w:hAnsi="Times New Roman" w:cs="Times New Roman"/>
          <w:sz w:val="28"/>
          <w:szCs w:val="28"/>
        </w:rPr>
        <w:t xml:space="preserve">. </w:t>
      </w:r>
      <w:r w:rsidR="00A01AB0">
        <w:rPr>
          <w:rFonts w:ascii="Times New Roman" w:hAnsi="Times New Roman" w:cs="Times New Roman"/>
          <w:sz w:val="28"/>
          <w:szCs w:val="28"/>
        </w:rPr>
        <w:t>№</w:t>
      </w:r>
      <w:r w:rsidR="00A31745" w:rsidRPr="00A01AB0">
        <w:rPr>
          <w:rFonts w:ascii="Times New Roman" w:hAnsi="Times New Roman" w:cs="Times New Roman"/>
          <w:sz w:val="28"/>
          <w:szCs w:val="28"/>
        </w:rPr>
        <w:t>6</w:t>
      </w:r>
      <w:r w:rsidR="00A01AB0">
        <w:rPr>
          <w:rFonts w:ascii="Times New Roman" w:hAnsi="Times New Roman" w:cs="Times New Roman"/>
          <w:sz w:val="28"/>
          <w:szCs w:val="28"/>
        </w:rPr>
        <w:t>44</w:t>
      </w:r>
      <w:r w:rsidR="00162726" w:rsidRPr="00A01AB0">
        <w:rPr>
          <w:rFonts w:ascii="Times New Roman" w:hAnsi="Times New Roman" w:cs="Times New Roman"/>
          <w:sz w:val="28"/>
          <w:szCs w:val="28"/>
        </w:rPr>
        <w:t>-ОД</w:t>
      </w:r>
      <w:r w:rsidR="00162726" w:rsidRPr="00A31745">
        <w:rPr>
          <w:rFonts w:ascii="Times New Roman" w:hAnsi="Times New Roman" w:cs="Times New Roman"/>
          <w:sz w:val="28"/>
          <w:szCs w:val="28"/>
        </w:rPr>
        <w:t xml:space="preserve">) </w:t>
      </w:r>
      <w:r w:rsidRPr="00A31745">
        <w:rPr>
          <w:rFonts w:ascii="Times New Roman" w:hAnsi="Times New Roman" w:cs="Times New Roman"/>
          <w:sz w:val="28"/>
          <w:szCs w:val="28"/>
        </w:rPr>
        <w:t xml:space="preserve">был утвержден план </w:t>
      </w:r>
      <w:r w:rsidR="00A31745" w:rsidRPr="00A31745">
        <w:rPr>
          <w:rFonts w:ascii="Times New Roman" w:hAnsi="Times New Roman" w:cs="Times New Roman"/>
          <w:sz w:val="28"/>
          <w:szCs w:val="28"/>
        </w:rPr>
        <w:t>информационно-разъ</w:t>
      </w:r>
      <w:r w:rsidR="00A31745">
        <w:rPr>
          <w:rFonts w:ascii="Times New Roman" w:hAnsi="Times New Roman" w:cs="Times New Roman"/>
          <w:sz w:val="28"/>
          <w:szCs w:val="28"/>
        </w:rPr>
        <w:t>я</w:t>
      </w:r>
      <w:r w:rsidR="00A31745" w:rsidRPr="00A31745">
        <w:rPr>
          <w:rFonts w:ascii="Times New Roman" w:hAnsi="Times New Roman" w:cs="Times New Roman"/>
          <w:sz w:val="28"/>
          <w:szCs w:val="28"/>
        </w:rPr>
        <w:t xml:space="preserve">снительной работы </w:t>
      </w:r>
      <w:r w:rsidR="00A01AB0">
        <w:rPr>
          <w:rFonts w:ascii="Times New Roman" w:hAnsi="Times New Roman" w:cs="Times New Roman"/>
          <w:sz w:val="28"/>
          <w:szCs w:val="28"/>
        </w:rPr>
        <w:t xml:space="preserve">о порядке проведения государственной итоговой аттестации по программам основного общего и среднего общего образования </w:t>
      </w:r>
      <w:r w:rsidR="00162726" w:rsidRPr="00A31745">
        <w:rPr>
          <w:rFonts w:ascii="Times New Roman" w:hAnsi="Times New Roman" w:cs="Times New Roman"/>
          <w:sz w:val="28"/>
          <w:szCs w:val="28"/>
        </w:rPr>
        <w:t>в</w:t>
      </w:r>
      <w:r w:rsidR="001913ED" w:rsidRPr="00A31745">
        <w:rPr>
          <w:rFonts w:ascii="Times New Roman" w:hAnsi="Times New Roman" w:cs="Times New Roman"/>
          <w:sz w:val="28"/>
          <w:szCs w:val="28"/>
        </w:rPr>
        <w:t xml:space="preserve"> МБОУ СОШ №2 им. Адмирала Ушакова, согласно которому были проведены следующие мероприятия:</w:t>
      </w:r>
    </w:p>
    <w:p w:rsidR="004B63FD" w:rsidRPr="004B63FD" w:rsidRDefault="004B63FD" w:rsidP="004B63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результатов работы по подготовке и проведению государственной итоговой аттестации по образовательным программам осн</w:t>
      </w:r>
      <w:r w:rsidR="006C00A0">
        <w:rPr>
          <w:rFonts w:ascii="Times New Roman" w:hAnsi="Times New Roman" w:cs="Times New Roman"/>
          <w:sz w:val="28"/>
          <w:szCs w:val="28"/>
        </w:rPr>
        <w:t>овного общего образования в 201</w:t>
      </w:r>
      <w:r w:rsidR="00ED4D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E7272F" w:rsidRPr="00E7272F" w:rsidRDefault="004250E8" w:rsidP="00E7272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B02E8">
        <w:rPr>
          <w:rFonts w:ascii="Times New Roman" w:hAnsi="Times New Roman" w:cs="Times New Roman"/>
          <w:sz w:val="28"/>
          <w:szCs w:val="28"/>
        </w:rPr>
        <w:t>распорядительных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ГИА-9 в форме основного государственного экзамена и государственного выпускного экзамена</w:t>
      </w:r>
      <w:r w:rsidR="002B02E8">
        <w:rPr>
          <w:rFonts w:ascii="Times New Roman" w:hAnsi="Times New Roman" w:cs="Times New Roman"/>
          <w:sz w:val="28"/>
          <w:szCs w:val="28"/>
        </w:rPr>
        <w:t xml:space="preserve">, методических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для учителей-предметников </w:t>
      </w:r>
      <w:r w:rsidR="002B02E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подготовке и проведению информационно-разъяснительной работы с участниками ГИА</w:t>
      </w:r>
      <w:r w:rsidR="002B02E8">
        <w:rPr>
          <w:rFonts w:ascii="Times New Roman" w:hAnsi="Times New Roman" w:cs="Times New Roman"/>
          <w:sz w:val="28"/>
          <w:szCs w:val="28"/>
        </w:rPr>
        <w:t>;</w:t>
      </w:r>
    </w:p>
    <w:p w:rsidR="005F392F" w:rsidRDefault="005F392F" w:rsidP="006403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92F">
        <w:rPr>
          <w:rFonts w:ascii="Times New Roman" w:hAnsi="Times New Roman" w:cs="Times New Roman"/>
          <w:sz w:val="28"/>
          <w:szCs w:val="28"/>
        </w:rPr>
        <w:t>обеспечение доступа выпускников и их родителей (законных представителей) к  ознакомлению с доку</w:t>
      </w:r>
      <w:r w:rsidR="006C00A0">
        <w:rPr>
          <w:rFonts w:ascii="Times New Roman" w:hAnsi="Times New Roman" w:cs="Times New Roman"/>
          <w:sz w:val="28"/>
          <w:szCs w:val="28"/>
        </w:rPr>
        <w:t>ментами по проведению ГИА в 201</w:t>
      </w:r>
      <w:r w:rsidR="00ED4DAF">
        <w:rPr>
          <w:rFonts w:ascii="Times New Roman" w:hAnsi="Times New Roman" w:cs="Times New Roman"/>
          <w:sz w:val="28"/>
          <w:szCs w:val="28"/>
        </w:rPr>
        <w:t>9</w:t>
      </w:r>
      <w:r w:rsidRPr="005F392F">
        <w:rPr>
          <w:rFonts w:ascii="Times New Roman" w:hAnsi="Times New Roman" w:cs="Times New Roman"/>
          <w:sz w:val="28"/>
          <w:szCs w:val="28"/>
        </w:rPr>
        <w:t xml:space="preserve"> году (наличие пакета документов в библиотеке и у заместителя директора по УР);</w:t>
      </w:r>
    </w:p>
    <w:p w:rsidR="00E7272F" w:rsidRDefault="00E7272F" w:rsidP="006403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информации о планируемом количестве участник</w:t>
      </w:r>
      <w:r w:rsidR="006C00A0">
        <w:rPr>
          <w:rFonts w:ascii="Times New Roman" w:hAnsi="Times New Roman" w:cs="Times New Roman"/>
          <w:sz w:val="28"/>
          <w:szCs w:val="28"/>
        </w:rPr>
        <w:t>ов ГИА-9 в 201</w:t>
      </w:r>
      <w:r w:rsidR="00ED4D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из числа лиц с ОВЗ;</w:t>
      </w:r>
    </w:p>
    <w:p w:rsidR="00E7272F" w:rsidRDefault="00E7272F" w:rsidP="006403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совещаний с руководителями и заместителями руководителей образовательных организаций по вопросам подготовки и проведения ГИА-9 в форме ОГЭ и ГВЭ;</w:t>
      </w:r>
    </w:p>
    <w:p w:rsidR="00E7272F" w:rsidRPr="005F392F" w:rsidRDefault="00E7272F" w:rsidP="006403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представление сведений для региональной информационной системы;</w:t>
      </w:r>
    </w:p>
    <w:p w:rsidR="00484CAC" w:rsidRDefault="00E7272F" w:rsidP="006403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4CAC">
        <w:rPr>
          <w:rFonts w:ascii="Times New Roman" w:hAnsi="Times New Roman" w:cs="Times New Roman"/>
          <w:sz w:val="28"/>
          <w:szCs w:val="28"/>
        </w:rPr>
        <w:t>рганизация информационно-разъяснительной работы по проведению ГИА:</w:t>
      </w:r>
    </w:p>
    <w:p w:rsidR="003C6F4B" w:rsidRPr="003C6F4B" w:rsidRDefault="00484CAC" w:rsidP="003C6F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тематических совещаний при директоре по вопросам подготовки и проведения ГИА;</w:t>
      </w:r>
    </w:p>
    <w:p w:rsidR="00631722" w:rsidRDefault="00631722" w:rsidP="006403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информационно-разъяснительной работы с педагогическим коллективом школы через инструктивно-методические совещания</w:t>
      </w:r>
      <w:r w:rsidR="003C6F4B">
        <w:rPr>
          <w:rFonts w:ascii="Times New Roman" w:hAnsi="Times New Roman" w:cs="Times New Roman"/>
          <w:sz w:val="28"/>
          <w:szCs w:val="28"/>
        </w:rPr>
        <w:t xml:space="preserve"> по вопросам подготовки и проведения ГИА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92F" w:rsidRDefault="00484CAC" w:rsidP="006403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собеседования с классными руководителями и учителями – предметниками  по вопросам подготовки и информирования выпускников об ос</w:t>
      </w:r>
      <w:r w:rsidR="006C00A0">
        <w:rPr>
          <w:rFonts w:ascii="Times New Roman" w:hAnsi="Times New Roman" w:cs="Times New Roman"/>
          <w:sz w:val="28"/>
          <w:szCs w:val="28"/>
        </w:rPr>
        <w:t>обенностях проведения ГИА в 201</w:t>
      </w:r>
      <w:r w:rsidR="00ED4DAF">
        <w:rPr>
          <w:rFonts w:ascii="Times New Roman" w:hAnsi="Times New Roman" w:cs="Times New Roman"/>
          <w:sz w:val="28"/>
          <w:szCs w:val="28"/>
        </w:rPr>
        <w:t xml:space="preserve">9 </w:t>
      </w:r>
      <w:r w:rsidR="005F392F">
        <w:rPr>
          <w:rFonts w:ascii="Times New Roman" w:hAnsi="Times New Roman" w:cs="Times New Roman"/>
          <w:sz w:val="28"/>
          <w:szCs w:val="28"/>
        </w:rPr>
        <w:t>году;</w:t>
      </w:r>
    </w:p>
    <w:p w:rsidR="008E2AD8" w:rsidRPr="005F392F" w:rsidRDefault="008E2AD8" w:rsidP="006403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индивидуальных и групповых консультаций для выпускников и их родителей (законных представителей), учи</w:t>
      </w:r>
      <w:r w:rsidR="006C00A0">
        <w:rPr>
          <w:rFonts w:ascii="Times New Roman" w:hAnsi="Times New Roman" w:cs="Times New Roman"/>
          <w:sz w:val="28"/>
          <w:szCs w:val="28"/>
        </w:rPr>
        <w:t>телей по подготовке к ГИА в 201</w:t>
      </w:r>
      <w:r w:rsidR="00ED4DAF">
        <w:rPr>
          <w:rFonts w:ascii="Times New Roman" w:hAnsi="Times New Roman" w:cs="Times New Roman"/>
          <w:sz w:val="28"/>
          <w:szCs w:val="28"/>
        </w:rPr>
        <w:t>8</w:t>
      </w:r>
      <w:r w:rsidR="006C00A0">
        <w:rPr>
          <w:rFonts w:ascii="Times New Roman" w:hAnsi="Times New Roman" w:cs="Times New Roman"/>
          <w:sz w:val="28"/>
          <w:szCs w:val="28"/>
        </w:rPr>
        <w:t>-201</w:t>
      </w:r>
      <w:r w:rsidR="00ED4DA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учебном году;</w:t>
      </w:r>
    </w:p>
    <w:p w:rsidR="005F392F" w:rsidRPr="005F392F" w:rsidRDefault="00484CAC" w:rsidP="00640363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</w:t>
      </w:r>
      <w:r w:rsidR="005F392F">
        <w:rPr>
          <w:rFonts w:ascii="Times New Roman" w:hAnsi="Times New Roman" w:cs="Times New Roman"/>
          <w:sz w:val="28"/>
          <w:szCs w:val="28"/>
        </w:rPr>
        <w:t xml:space="preserve"> и регулярное обновлениеинформационных стендов  и классных предметных уголков </w:t>
      </w:r>
      <w:r w:rsidR="005F392F" w:rsidRPr="005F392F">
        <w:rPr>
          <w:rFonts w:ascii="Times New Roman" w:hAnsi="Times New Roman" w:cs="Times New Roman"/>
          <w:sz w:val="28"/>
          <w:szCs w:val="28"/>
        </w:rPr>
        <w:t>по во</w:t>
      </w:r>
      <w:r w:rsidR="006C00A0">
        <w:rPr>
          <w:rFonts w:ascii="Times New Roman" w:hAnsi="Times New Roman" w:cs="Times New Roman"/>
          <w:sz w:val="28"/>
          <w:szCs w:val="28"/>
        </w:rPr>
        <w:t>просам подготовки  к  ГИА в 201</w:t>
      </w:r>
      <w:r w:rsidR="00ED4DAF">
        <w:rPr>
          <w:rFonts w:ascii="Times New Roman" w:hAnsi="Times New Roman" w:cs="Times New Roman"/>
          <w:sz w:val="28"/>
          <w:szCs w:val="28"/>
        </w:rPr>
        <w:t>9</w:t>
      </w:r>
      <w:r w:rsidR="005F392F" w:rsidRPr="005F392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EC26D0" w:rsidRDefault="00484CAC" w:rsidP="00ED4DA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27EAC">
        <w:rPr>
          <w:rFonts w:ascii="Times New Roman" w:hAnsi="Times New Roman" w:cs="Times New Roman"/>
          <w:sz w:val="28"/>
          <w:szCs w:val="28"/>
        </w:rPr>
        <w:t>- размещение на школьном</w:t>
      </w:r>
      <w:r w:rsidR="00ED4DAF">
        <w:rPr>
          <w:rFonts w:ascii="Times New Roman" w:hAnsi="Times New Roman" w:cs="Times New Roman"/>
          <w:sz w:val="28"/>
          <w:szCs w:val="28"/>
        </w:rPr>
        <w:t xml:space="preserve"> стенде информации </w:t>
      </w:r>
      <w:r w:rsidRPr="00227EAC">
        <w:rPr>
          <w:rFonts w:ascii="Times New Roman" w:hAnsi="Times New Roman" w:cs="Times New Roman"/>
          <w:sz w:val="28"/>
          <w:szCs w:val="28"/>
        </w:rPr>
        <w:t>опсихологической</w:t>
      </w:r>
    </w:p>
    <w:p w:rsidR="00484CAC" w:rsidRPr="00227EAC" w:rsidRDefault="00484CAC" w:rsidP="00ED4DA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27EAC">
        <w:rPr>
          <w:rFonts w:ascii="Times New Roman" w:hAnsi="Times New Roman" w:cs="Times New Roman"/>
          <w:sz w:val="28"/>
          <w:szCs w:val="28"/>
        </w:rPr>
        <w:t>подготовке к ГИА обучающихся 9-х классов;</w:t>
      </w:r>
    </w:p>
    <w:p w:rsidR="00AF02CA" w:rsidRPr="00AF02CA" w:rsidRDefault="00484CAC" w:rsidP="006403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школьной библиотеки с выпускниками и их родителями (законными представителями);</w:t>
      </w:r>
    </w:p>
    <w:p w:rsidR="00AF02CA" w:rsidRPr="00AF02CA" w:rsidRDefault="00484CAC" w:rsidP="006403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разъяснительной работы с выпускниками с ограниченными возможностями здоровья (далее – ОВЗ) и их родителями (законными представителями</w:t>
      </w:r>
      <w:r w:rsidR="00213179">
        <w:rPr>
          <w:rFonts w:ascii="Times New Roman" w:hAnsi="Times New Roman" w:cs="Times New Roman"/>
          <w:sz w:val="28"/>
          <w:szCs w:val="28"/>
        </w:rPr>
        <w:t>;</w:t>
      </w:r>
    </w:p>
    <w:p w:rsidR="00AF02CA" w:rsidRPr="00AF02CA" w:rsidRDefault="00213179" w:rsidP="00893E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психологическая подготовка  к  ГИА;</w:t>
      </w:r>
    </w:p>
    <w:p w:rsidR="00E042DF" w:rsidRDefault="00E042DF" w:rsidP="00ED4DA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2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42DF">
        <w:rPr>
          <w:rFonts w:ascii="Times New Roman" w:eastAsia="Times New Roman" w:hAnsi="Times New Roman" w:cs="Times New Roman"/>
          <w:sz w:val="28"/>
          <w:szCs w:val="28"/>
        </w:rPr>
        <w:t xml:space="preserve">абота web-сайта общеобразовательного учреждения о порядке проведения  </w:t>
      </w:r>
    </w:p>
    <w:p w:rsidR="00AF02CA" w:rsidRDefault="006C00A0" w:rsidP="00ED4DA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ГИА в 201</w:t>
      </w:r>
      <w:r w:rsidR="00ED4DAF">
        <w:rPr>
          <w:rFonts w:ascii="Times New Roman" w:eastAsia="Times New Roman" w:hAnsi="Times New Roman" w:cs="Times New Roman"/>
          <w:sz w:val="28"/>
          <w:szCs w:val="28"/>
        </w:rPr>
        <w:t>9</w:t>
      </w:r>
      <w:r w:rsidR="00E042DF" w:rsidRPr="00E042D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042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1745" w:rsidRPr="00A31745" w:rsidRDefault="003835E3" w:rsidP="00893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745">
        <w:rPr>
          <w:rFonts w:ascii="Times New Roman" w:eastAsia="Times New Roman" w:hAnsi="Times New Roman" w:cs="Times New Roman"/>
          <w:sz w:val="28"/>
          <w:szCs w:val="28"/>
        </w:rPr>
        <w:t xml:space="preserve">          -  </w:t>
      </w:r>
      <w:r w:rsidRPr="00A3174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31745">
        <w:rPr>
          <w:rFonts w:ascii="Times New Roman" w:hAnsi="Times New Roman" w:cs="Times New Roman"/>
          <w:i/>
          <w:sz w:val="28"/>
          <w:szCs w:val="28"/>
        </w:rPr>
        <w:t>классных часов</w:t>
      </w:r>
      <w:r w:rsidRPr="00A31745">
        <w:rPr>
          <w:rFonts w:ascii="Times New Roman" w:hAnsi="Times New Roman" w:cs="Times New Roman"/>
          <w:sz w:val="28"/>
          <w:szCs w:val="28"/>
        </w:rPr>
        <w:t xml:space="preserve"> с выпускникамипо темам</w:t>
      </w:r>
      <w:r w:rsidR="00AF02CA" w:rsidRPr="00A31745">
        <w:rPr>
          <w:rFonts w:ascii="Times New Roman" w:hAnsi="Times New Roman" w:cs="Times New Roman"/>
          <w:sz w:val="28"/>
          <w:szCs w:val="28"/>
        </w:rPr>
        <w:t>:</w:t>
      </w:r>
    </w:p>
    <w:p w:rsidR="00A31745" w:rsidRPr="00A31745" w:rsidRDefault="003835E3" w:rsidP="00A3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745">
        <w:rPr>
          <w:rFonts w:ascii="Times New Roman" w:hAnsi="Times New Roman" w:cs="Times New Roman"/>
          <w:sz w:val="28"/>
          <w:szCs w:val="28"/>
        </w:rPr>
        <w:t xml:space="preserve"> «</w:t>
      </w:r>
      <w:r w:rsidR="00A31745" w:rsidRPr="00A31745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127A2F" w:rsidRPr="00A31745">
        <w:rPr>
          <w:rFonts w:ascii="Times New Roman" w:hAnsi="Times New Roman" w:cs="Times New Roman"/>
          <w:sz w:val="28"/>
          <w:szCs w:val="28"/>
        </w:rPr>
        <w:t xml:space="preserve"> вопросы  </w:t>
      </w:r>
      <w:r w:rsidR="00A31745" w:rsidRPr="00A31745">
        <w:rPr>
          <w:rFonts w:ascii="Times New Roman" w:hAnsi="Times New Roman" w:cs="Times New Roman"/>
          <w:sz w:val="28"/>
          <w:szCs w:val="28"/>
        </w:rPr>
        <w:t>подготовки  к ГИА – 201</w:t>
      </w:r>
      <w:r w:rsidR="00ED4DAF">
        <w:rPr>
          <w:rFonts w:ascii="Times New Roman" w:hAnsi="Times New Roman" w:cs="Times New Roman"/>
          <w:sz w:val="28"/>
          <w:szCs w:val="28"/>
        </w:rPr>
        <w:t>9</w:t>
      </w:r>
      <w:r w:rsidR="00A31745" w:rsidRPr="00A31745">
        <w:rPr>
          <w:rFonts w:ascii="Times New Roman" w:hAnsi="Times New Roman" w:cs="Times New Roman"/>
          <w:sz w:val="28"/>
          <w:szCs w:val="28"/>
        </w:rPr>
        <w:t>»;</w:t>
      </w:r>
    </w:p>
    <w:p w:rsidR="00A31745" w:rsidRPr="00A31745" w:rsidRDefault="00A31745" w:rsidP="00A3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745">
        <w:rPr>
          <w:rFonts w:ascii="Times New Roman" w:hAnsi="Times New Roman" w:cs="Times New Roman"/>
          <w:sz w:val="28"/>
          <w:szCs w:val="28"/>
        </w:rPr>
        <w:t>«Правила поведения во время ГИА-9»;</w:t>
      </w:r>
    </w:p>
    <w:p w:rsidR="00AF02CA" w:rsidRDefault="00A31745" w:rsidP="00A3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745">
        <w:rPr>
          <w:rFonts w:ascii="Times New Roman" w:hAnsi="Times New Roman" w:cs="Times New Roman"/>
          <w:sz w:val="28"/>
          <w:szCs w:val="28"/>
        </w:rPr>
        <w:t>«Процедура проведения ГИА-9»,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745" w:rsidRDefault="00A31745" w:rsidP="00A3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заполнения экзаменационных бланков»;</w:t>
      </w:r>
    </w:p>
    <w:p w:rsidR="00A31745" w:rsidRDefault="00A31745" w:rsidP="00A3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«Сроки и продолжительность экзаменов»;</w:t>
      </w:r>
    </w:p>
    <w:p w:rsidR="00A31745" w:rsidRPr="00A31745" w:rsidRDefault="00A31745" w:rsidP="00A3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«Апелляции по процедуре проведения экзамена и о несогласии с выставленными баллами».</w:t>
      </w:r>
    </w:p>
    <w:p w:rsidR="004D2B49" w:rsidRDefault="00AF02CA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A4">
        <w:rPr>
          <w:rFonts w:ascii="Times New Roman" w:hAnsi="Times New Roman" w:cs="Times New Roman"/>
          <w:sz w:val="28"/>
          <w:szCs w:val="28"/>
        </w:rPr>
        <w:lastRenderedPageBreak/>
        <w:t xml:space="preserve">-проведение </w:t>
      </w:r>
      <w:r w:rsidRPr="00813AA4">
        <w:rPr>
          <w:rFonts w:ascii="Times New Roman" w:hAnsi="Times New Roman" w:cs="Times New Roman"/>
          <w:i/>
          <w:sz w:val="28"/>
          <w:szCs w:val="28"/>
        </w:rPr>
        <w:t>инструктажей</w:t>
      </w:r>
      <w:r w:rsidRPr="00813AA4">
        <w:rPr>
          <w:rFonts w:ascii="Times New Roman" w:hAnsi="Times New Roman" w:cs="Times New Roman"/>
          <w:sz w:val="28"/>
          <w:szCs w:val="28"/>
        </w:rPr>
        <w:t>с выпускниками по вопросам ГИА</w:t>
      </w:r>
      <w:r w:rsidRPr="00B837E1">
        <w:rPr>
          <w:rFonts w:ascii="Times New Roman" w:hAnsi="Times New Roman" w:cs="Times New Roman"/>
          <w:sz w:val="28"/>
          <w:szCs w:val="28"/>
        </w:rPr>
        <w:t xml:space="preserve">: </w:t>
      </w:r>
      <w:r w:rsidR="004F3004" w:rsidRPr="004D2B49">
        <w:rPr>
          <w:rFonts w:ascii="Times New Roman" w:hAnsi="Times New Roman" w:cs="Times New Roman"/>
          <w:sz w:val="28"/>
          <w:szCs w:val="28"/>
        </w:rPr>
        <w:t>«</w:t>
      </w:r>
      <w:r w:rsidR="004F3004" w:rsidRPr="00DE756A">
        <w:rPr>
          <w:rFonts w:ascii="Times New Roman" w:hAnsi="Times New Roman" w:cs="Times New Roman"/>
          <w:sz w:val="28"/>
          <w:szCs w:val="28"/>
        </w:rPr>
        <w:t>Ознакомление со шкалой пересчета первичного балла за выполнение экзаменационных работ в отметку по пятибалльной шкале</w:t>
      </w:r>
      <w:r w:rsidR="00F52C1E" w:rsidRPr="00DE756A">
        <w:rPr>
          <w:rFonts w:ascii="Times New Roman" w:hAnsi="Times New Roman" w:cs="Times New Roman"/>
          <w:sz w:val="28"/>
          <w:szCs w:val="28"/>
        </w:rPr>
        <w:t xml:space="preserve"> ОГЭ и ГВЭ</w:t>
      </w:r>
      <w:r w:rsidR="004F3004" w:rsidRPr="00DE756A">
        <w:rPr>
          <w:rFonts w:ascii="Times New Roman" w:hAnsi="Times New Roman" w:cs="Times New Roman"/>
          <w:sz w:val="28"/>
          <w:szCs w:val="28"/>
        </w:rPr>
        <w:t xml:space="preserve"> (ФИПИ)»</w:t>
      </w:r>
      <w:r w:rsidR="004D2B49" w:rsidRPr="00DE756A">
        <w:rPr>
          <w:rFonts w:ascii="Times New Roman" w:hAnsi="Times New Roman" w:cs="Times New Roman"/>
          <w:sz w:val="28"/>
          <w:szCs w:val="28"/>
        </w:rPr>
        <w:t>;</w:t>
      </w:r>
    </w:p>
    <w:p w:rsidR="00A709C3" w:rsidRDefault="00A709C3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 сайтами по подготовке к государственной итоговой аттестации</w:t>
      </w:r>
      <w:r w:rsidR="008738EC">
        <w:rPr>
          <w:rFonts w:ascii="Times New Roman" w:hAnsi="Times New Roman" w:cs="Times New Roman"/>
          <w:sz w:val="28"/>
          <w:szCs w:val="28"/>
        </w:rPr>
        <w:t xml:space="preserve"> 201</w:t>
      </w:r>
      <w:r w:rsidR="00ED4DAF">
        <w:rPr>
          <w:rFonts w:ascii="Times New Roman" w:hAnsi="Times New Roman" w:cs="Times New Roman"/>
          <w:sz w:val="28"/>
          <w:szCs w:val="28"/>
        </w:rPr>
        <w:t>9</w:t>
      </w:r>
      <w:r w:rsidR="008738EC">
        <w:rPr>
          <w:rFonts w:ascii="Times New Roman" w:hAnsi="Times New Roman" w:cs="Times New Roman"/>
          <w:sz w:val="28"/>
          <w:szCs w:val="28"/>
        </w:rPr>
        <w:t xml:space="preserve"> года»;</w:t>
      </w:r>
    </w:p>
    <w:p w:rsidR="008738EC" w:rsidRDefault="00F52C1E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 информацией сайта ФИПИ об открытом банке заданий ОГЭ, о публикации проектов демоверсий, спецификаций и кодификаторов КИМ ОГЭ 201</w:t>
      </w:r>
      <w:r w:rsidR="00ED4D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52C1E" w:rsidRDefault="00F52C1E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1E">
        <w:rPr>
          <w:rFonts w:ascii="Times New Roman" w:hAnsi="Times New Roman" w:cs="Times New Roman"/>
          <w:sz w:val="28"/>
          <w:szCs w:val="28"/>
        </w:rPr>
        <w:t>«Ознакомление с информацией о р</w:t>
      </w:r>
      <w:r>
        <w:rPr>
          <w:rFonts w:ascii="Times New Roman" w:hAnsi="Times New Roman" w:cs="Times New Roman"/>
          <w:sz w:val="28"/>
          <w:szCs w:val="28"/>
        </w:rPr>
        <w:t>аботе телефонов «горячей линии»;</w:t>
      </w:r>
    </w:p>
    <w:p w:rsidR="00F52C1E" w:rsidRDefault="00F52C1E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 календарем важных дат»;</w:t>
      </w:r>
    </w:p>
    <w:p w:rsidR="00F52C1E" w:rsidRDefault="00F52C1E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«Общие вопросы подготовки к государственной итоговой аттестации 201</w:t>
      </w:r>
      <w:r w:rsidR="00ED4D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(для учащихся с ОВЗ, детей-инвалидов)»;</w:t>
      </w:r>
    </w:p>
    <w:p w:rsidR="00F52C1E" w:rsidRDefault="00F52C1E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 Памяткой выпускнику 9 класса»;</w:t>
      </w:r>
    </w:p>
    <w:p w:rsidR="00F52C1E" w:rsidRDefault="00F52C1E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«Ознакомление со схемой распределения участников ОГЭ, ГВЭ по ППЭ»;</w:t>
      </w:r>
    </w:p>
    <w:p w:rsidR="00F52C1E" w:rsidRPr="00F52C1E" w:rsidRDefault="00F52C1E" w:rsidP="00813AA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7A66">
        <w:rPr>
          <w:rFonts w:ascii="Times New Roman" w:hAnsi="Times New Roman" w:cs="Times New Roman"/>
          <w:sz w:val="28"/>
          <w:szCs w:val="28"/>
        </w:rPr>
        <w:t>Ознакомление с определением минимального количества баллов за выполнение экзаменационных работ по учебн</w:t>
      </w:r>
      <w:r w:rsidR="00ED4DAF">
        <w:rPr>
          <w:rFonts w:ascii="Times New Roman" w:hAnsi="Times New Roman" w:cs="Times New Roman"/>
          <w:sz w:val="28"/>
          <w:szCs w:val="28"/>
        </w:rPr>
        <w:t>ым предметам в форме ОГЭ ГИА-2019</w:t>
      </w:r>
      <w:r w:rsidR="00957A66">
        <w:rPr>
          <w:rFonts w:ascii="Times New Roman" w:hAnsi="Times New Roman" w:cs="Times New Roman"/>
          <w:sz w:val="28"/>
          <w:szCs w:val="28"/>
        </w:rPr>
        <w:t>».</w:t>
      </w:r>
    </w:p>
    <w:p w:rsidR="00B837E1" w:rsidRPr="00B837E1" w:rsidRDefault="007A783D" w:rsidP="00B837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7E1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Pr="00B837E1">
        <w:rPr>
          <w:rFonts w:ascii="Times New Roman" w:hAnsi="Times New Roman" w:cs="Times New Roman"/>
          <w:i/>
          <w:sz w:val="28"/>
          <w:szCs w:val="28"/>
        </w:rPr>
        <w:t>родительских собраний</w:t>
      </w:r>
      <w:r w:rsidRPr="00B837E1">
        <w:rPr>
          <w:rFonts w:ascii="Times New Roman" w:hAnsi="Times New Roman" w:cs="Times New Roman"/>
          <w:sz w:val="28"/>
          <w:szCs w:val="28"/>
        </w:rPr>
        <w:t xml:space="preserve"> по темам: </w:t>
      </w:r>
    </w:p>
    <w:p w:rsidR="00B837E1" w:rsidRPr="00A31745" w:rsidRDefault="00B837E1" w:rsidP="00B83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745">
        <w:rPr>
          <w:rFonts w:ascii="Times New Roman" w:hAnsi="Times New Roman" w:cs="Times New Roman"/>
          <w:sz w:val="28"/>
          <w:szCs w:val="28"/>
        </w:rPr>
        <w:t>«Общие  вопросы  подготовки  к  ГИА – 201</w:t>
      </w:r>
      <w:r w:rsidR="00ED4DAF">
        <w:rPr>
          <w:rFonts w:ascii="Times New Roman" w:hAnsi="Times New Roman" w:cs="Times New Roman"/>
          <w:sz w:val="28"/>
          <w:szCs w:val="28"/>
        </w:rPr>
        <w:t>9</w:t>
      </w:r>
      <w:r w:rsidRPr="00A31745">
        <w:rPr>
          <w:rFonts w:ascii="Times New Roman" w:hAnsi="Times New Roman" w:cs="Times New Roman"/>
          <w:sz w:val="28"/>
          <w:szCs w:val="28"/>
        </w:rPr>
        <w:t>»;</w:t>
      </w:r>
    </w:p>
    <w:p w:rsidR="00B837E1" w:rsidRPr="00A31745" w:rsidRDefault="00B837E1" w:rsidP="00B83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745">
        <w:rPr>
          <w:rFonts w:ascii="Times New Roman" w:hAnsi="Times New Roman" w:cs="Times New Roman"/>
          <w:sz w:val="28"/>
          <w:szCs w:val="28"/>
        </w:rPr>
        <w:t>«Правила поведения во время ГИА-9»;</w:t>
      </w:r>
    </w:p>
    <w:p w:rsidR="00B837E1" w:rsidRDefault="00B837E1" w:rsidP="00B83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«Процедура проведения ГИА-9»;</w:t>
      </w:r>
    </w:p>
    <w:p w:rsidR="00B837E1" w:rsidRPr="00D952FF" w:rsidRDefault="00B837E1" w:rsidP="00D95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«Сроки и продолжительность экзаменов.Апелляции по процедуре проведения экзамена и о несогласии с выставленными баллами. Система общественного наблюдения»</w:t>
      </w:r>
      <w:r w:rsidR="00D952FF">
        <w:rPr>
          <w:rFonts w:ascii="Times New Roman" w:hAnsi="Times New Roman" w:cs="Times New Roman"/>
          <w:sz w:val="28"/>
          <w:szCs w:val="28"/>
        </w:rPr>
        <w:t>.</w:t>
      </w:r>
    </w:p>
    <w:p w:rsidR="00930C8D" w:rsidRDefault="00930C8D" w:rsidP="00D952F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учащихся и родителей информационными буклетами «Что нужно знать о ГИА», памятками по вопросам подготовки к ГИА;</w:t>
      </w:r>
    </w:p>
    <w:p w:rsidR="00CB7E99" w:rsidRDefault="006C00A0" w:rsidP="0064036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</w:t>
      </w:r>
      <w:r w:rsidR="00B64A57" w:rsidRPr="00BE21A8">
        <w:rPr>
          <w:rFonts w:ascii="Times New Roman" w:eastAsia="Times New Roman" w:hAnsi="Times New Roman" w:cs="Times New Roman"/>
          <w:sz w:val="28"/>
          <w:szCs w:val="28"/>
        </w:rPr>
        <w:t xml:space="preserve"> целью </w:t>
      </w:r>
      <w:r w:rsidR="00A66A51" w:rsidRPr="00BE21A8">
        <w:rPr>
          <w:rFonts w:ascii="Times New Roman" w:eastAsia="Times New Roman" w:hAnsi="Times New Roman" w:cs="Times New Roman"/>
          <w:sz w:val="28"/>
          <w:szCs w:val="28"/>
        </w:rPr>
        <w:t xml:space="preserve">повышения качества подготовки обучающихся 9-х и 11-х классов МБОУ СОШ №2 им. Адмирала Ушакова, </w:t>
      </w:r>
      <w:r w:rsidR="00B64A57" w:rsidRPr="00BE21A8">
        <w:rPr>
          <w:rFonts w:ascii="Times New Roman" w:eastAsia="Times New Roman" w:hAnsi="Times New Roman" w:cs="Times New Roman"/>
          <w:sz w:val="28"/>
          <w:szCs w:val="28"/>
        </w:rPr>
        <w:t>был разработан и утвержден</w:t>
      </w:r>
      <w:r w:rsidR="00B64A57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по повышению качества образования в МБОУ СОШ №2 им. Адмирала Ушакова, в соответствии с которым были проведены следующие </w:t>
      </w:r>
      <w:r w:rsidR="006B3BF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</w:t>
      </w:r>
      <w:r w:rsidR="00B64A57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D3150A" w:rsidRPr="00D3150A" w:rsidRDefault="00D3150A" w:rsidP="00D315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>
        <w:rPr>
          <w:rFonts w:ascii="Times New Roman" w:hAnsi="Times New Roman" w:cs="Times New Roman"/>
          <w:w w:val="97"/>
          <w:sz w:val="28"/>
          <w:szCs w:val="28"/>
        </w:rPr>
        <w:t>Заседания школьных методических объединений по вопросу подготовки к ГИА;</w:t>
      </w:r>
    </w:p>
    <w:p w:rsidR="006B3BF4" w:rsidRPr="006B3BF4" w:rsidRDefault="006B3BF4" w:rsidP="006403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>Разработка рекомендаций для учителей-предметников  по вопросам качества образования по отдельно взятым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BF4" w:rsidRDefault="006B3BF4" w:rsidP="0064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 xml:space="preserve">Также, </w:t>
      </w:r>
      <w:r>
        <w:rPr>
          <w:rFonts w:ascii="Times New Roman" w:hAnsi="Times New Roman" w:cs="Times New Roman"/>
          <w:sz w:val="28"/>
          <w:szCs w:val="28"/>
        </w:rPr>
        <w:t xml:space="preserve">проведена работа по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 w:rsidRPr="006B3BF4">
        <w:rPr>
          <w:rFonts w:ascii="Times New Roman" w:eastAsia="Times New Roman" w:hAnsi="Times New Roman" w:cs="Times New Roman"/>
          <w:sz w:val="28"/>
          <w:szCs w:val="28"/>
        </w:rPr>
        <w:t xml:space="preserve">  системы работы школы по повышению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3BF4" w:rsidRPr="006B3BF4" w:rsidRDefault="006B3BF4" w:rsidP="006403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 xml:space="preserve">Тематические совещания педагогического коллектива по </w:t>
      </w:r>
      <w:r w:rsidR="006C00A0">
        <w:rPr>
          <w:rFonts w:ascii="Times New Roman" w:hAnsi="Times New Roman" w:cs="Times New Roman"/>
          <w:sz w:val="28"/>
          <w:szCs w:val="28"/>
        </w:rPr>
        <w:t>вопросам подготовки к ГИА – 201</w:t>
      </w:r>
      <w:r w:rsidR="00ED4DAF">
        <w:rPr>
          <w:rFonts w:ascii="Times New Roman" w:hAnsi="Times New Roman" w:cs="Times New Roman"/>
          <w:sz w:val="28"/>
          <w:szCs w:val="28"/>
        </w:rPr>
        <w:t>9</w:t>
      </w:r>
      <w:r w:rsidRPr="006B3BF4">
        <w:rPr>
          <w:rFonts w:ascii="Times New Roman" w:hAnsi="Times New Roman" w:cs="Times New Roman"/>
          <w:sz w:val="28"/>
          <w:szCs w:val="28"/>
        </w:rPr>
        <w:t>;</w:t>
      </w:r>
    </w:p>
    <w:p w:rsidR="006B3BF4" w:rsidRPr="006B3BF4" w:rsidRDefault="006B3BF4" w:rsidP="006403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>Проведение и качественный анализ КДР;</w:t>
      </w:r>
    </w:p>
    <w:p w:rsidR="006B3BF4" w:rsidRPr="006B3BF4" w:rsidRDefault="006B3BF4" w:rsidP="006403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>Создание базы данных учащихся</w:t>
      </w:r>
      <w:r w:rsidR="006C00A0">
        <w:rPr>
          <w:rFonts w:ascii="Times New Roman" w:hAnsi="Times New Roman" w:cs="Times New Roman"/>
          <w:sz w:val="28"/>
          <w:szCs w:val="28"/>
        </w:rPr>
        <w:t>, испытывающих затруднения при изучени</w:t>
      </w:r>
      <w:r w:rsidR="00ED4DAF">
        <w:rPr>
          <w:rFonts w:ascii="Times New Roman" w:hAnsi="Times New Roman" w:cs="Times New Roman"/>
          <w:sz w:val="28"/>
          <w:szCs w:val="28"/>
        </w:rPr>
        <w:t>и</w:t>
      </w:r>
      <w:r w:rsidR="006C00A0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6B3BF4">
        <w:rPr>
          <w:rFonts w:ascii="Times New Roman" w:hAnsi="Times New Roman" w:cs="Times New Roman"/>
          <w:sz w:val="28"/>
          <w:szCs w:val="28"/>
        </w:rPr>
        <w:t>;</w:t>
      </w:r>
    </w:p>
    <w:p w:rsidR="006B3BF4" w:rsidRPr="006B3BF4" w:rsidRDefault="006B3BF4" w:rsidP="006403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lastRenderedPageBreak/>
        <w:t>Оформление и заполнение диагностических карт по каждому обучающему, испытывающему затруднения в изучении тем программного материала;</w:t>
      </w:r>
    </w:p>
    <w:p w:rsidR="006B3BF4" w:rsidRPr="006C00A0" w:rsidRDefault="006B3BF4" w:rsidP="006C00A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 xml:space="preserve">Проведение индивидуальных консультаций </w:t>
      </w:r>
      <w:r w:rsidR="006C00A0">
        <w:rPr>
          <w:rFonts w:ascii="Times New Roman" w:hAnsi="Times New Roman" w:cs="Times New Roman"/>
          <w:sz w:val="28"/>
          <w:szCs w:val="28"/>
        </w:rPr>
        <w:t xml:space="preserve">с </w:t>
      </w:r>
      <w:r w:rsidRPr="006B3BF4">
        <w:rPr>
          <w:rFonts w:ascii="Times New Roman" w:hAnsi="Times New Roman" w:cs="Times New Roman"/>
          <w:sz w:val="28"/>
          <w:szCs w:val="28"/>
        </w:rPr>
        <w:t>учащимися</w:t>
      </w:r>
      <w:r w:rsidR="006C00A0">
        <w:rPr>
          <w:rFonts w:ascii="Times New Roman" w:hAnsi="Times New Roman" w:cs="Times New Roman"/>
          <w:sz w:val="28"/>
          <w:szCs w:val="28"/>
        </w:rPr>
        <w:t>,испытывающими затруднения при изучени</w:t>
      </w:r>
      <w:r w:rsidR="00ED4DAF">
        <w:rPr>
          <w:rFonts w:ascii="Times New Roman" w:hAnsi="Times New Roman" w:cs="Times New Roman"/>
          <w:sz w:val="28"/>
          <w:szCs w:val="28"/>
        </w:rPr>
        <w:t>и</w:t>
      </w:r>
      <w:r w:rsidR="006C00A0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6C00A0" w:rsidRPr="006B3BF4">
        <w:rPr>
          <w:rFonts w:ascii="Times New Roman" w:hAnsi="Times New Roman" w:cs="Times New Roman"/>
          <w:sz w:val="28"/>
          <w:szCs w:val="28"/>
        </w:rPr>
        <w:t>;</w:t>
      </w:r>
    </w:p>
    <w:p w:rsidR="006B3BF4" w:rsidRPr="006B3BF4" w:rsidRDefault="006B3BF4" w:rsidP="006403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>Проведение текущих контрольных и самостоятельных работ и доведение результатов до сведения родителей;</w:t>
      </w:r>
    </w:p>
    <w:p w:rsidR="006B3BF4" w:rsidRPr="006B3BF4" w:rsidRDefault="00CF621D" w:rsidP="006403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Пробные</w:t>
      </w:r>
      <w:r w:rsidR="000B07F9">
        <w:rPr>
          <w:rFonts w:ascii="Times New Roman" w:hAnsi="Times New Roman" w:cs="Times New Roman"/>
          <w:sz w:val="28"/>
          <w:szCs w:val="28"/>
        </w:rPr>
        <w:t xml:space="preserve"> </w:t>
      </w:r>
      <w:r w:rsidR="006B3BF4" w:rsidRPr="006B3BF4">
        <w:rPr>
          <w:rFonts w:ascii="Times New Roman" w:hAnsi="Times New Roman" w:cs="Times New Roman"/>
          <w:sz w:val="28"/>
          <w:szCs w:val="28"/>
        </w:rPr>
        <w:t xml:space="preserve">внутришкольные экзамены для учащихся 9-х классов </w:t>
      </w:r>
      <w:r w:rsidR="00D3150A">
        <w:rPr>
          <w:rFonts w:ascii="Times New Roman" w:hAnsi="Times New Roman" w:cs="Times New Roman"/>
          <w:sz w:val="28"/>
          <w:szCs w:val="28"/>
        </w:rPr>
        <w:t>по русскому и математике и предметам по выбору</w:t>
      </w:r>
      <w:r w:rsidR="006B3BF4" w:rsidRPr="006B3BF4">
        <w:rPr>
          <w:rFonts w:ascii="Times New Roman" w:hAnsi="Times New Roman" w:cs="Times New Roman"/>
          <w:sz w:val="28"/>
          <w:szCs w:val="28"/>
        </w:rPr>
        <w:t>с последующим анализом результатов совместно с учителем-предметником и администрацией;</w:t>
      </w:r>
    </w:p>
    <w:p w:rsidR="006B3BF4" w:rsidRPr="006B3BF4" w:rsidRDefault="006B3BF4" w:rsidP="006403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>Классные и общешкольные родительские собрания по вопросам повышения качества обр</w:t>
      </w:r>
      <w:r w:rsidR="006C00A0">
        <w:rPr>
          <w:rFonts w:ascii="Times New Roman" w:hAnsi="Times New Roman" w:cs="Times New Roman"/>
          <w:sz w:val="28"/>
          <w:szCs w:val="28"/>
        </w:rPr>
        <w:t>азования и подготовки к ГИА-201</w:t>
      </w:r>
      <w:r w:rsidR="00F660CB">
        <w:rPr>
          <w:rFonts w:ascii="Times New Roman" w:hAnsi="Times New Roman" w:cs="Times New Roman"/>
          <w:sz w:val="28"/>
          <w:szCs w:val="28"/>
        </w:rPr>
        <w:t>9</w:t>
      </w:r>
      <w:r w:rsidRPr="006B3BF4">
        <w:rPr>
          <w:rFonts w:ascii="Times New Roman" w:hAnsi="Times New Roman" w:cs="Times New Roman"/>
          <w:sz w:val="28"/>
          <w:szCs w:val="28"/>
        </w:rPr>
        <w:t>;</w:t>
      </w:r>
    </w:p>
    <w:p w:rsidR="006B3BF4" w:rsidRPr="006B3BF4" w:rsidRDefault="006B3BF4" w:rsidP="006403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w w:val="97"/>
          <w:sz w:val="28"/>
          <w:szCs w:val="28"/>
        </w:rPr>
      </w:pPr>
      <w:r w:rsidRPr="006B3BF4">
        <w:rPr>
          <w:rFonts w:ascii="Times New Roman" w:hAnsi="Times New Roman" w:cs="Times New Roman"/>
          <w:sz w:val="28"/>
          <w:szCs w:val="28"/>
        </w:rPr>
        <w:t>Информационное освещение реализации качества образовательных услуг через  школьный  сайт.</w:t>
      </w:r>
    </w:p>
    <w:p w:rsidR="002E353A" w:rsidRDefault="006C00A0" w:rsidP="000B07F9">
      <w:pPr>
        <w:pStyle w:val="a6"/>
        <w:tabs>
          <w:tab w:val="left" w:pos="9923"/>
          <w:tab w:val="left" w:pos="1006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F660C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F660CB">
        <w:rPr>
          <w:rFonts w:ascii="Times New Roman" w:eastAsia="Times New Roman" w:hAnsi="Times New Roman" w:cs="Times New Roman"/>
          <w:sz w:val="28"/>
          <w:szCs w:val="28"/>
        </w:rPr>
        <w:t>9</w:t>
      </w:r>
      <w:r w:rsidR="006B3BF4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проводился внутришкольный контроль </w:t>
      </w:r>
    </w:p>
    <w:p w:rsidR="002E6848" w:rsidRDefault="006B3BF4" w:rsidP="000B07F9">
      <w:pPr>
        <w:pStyle w:val="a6"/>
        <w:tabs>
          <w:tab w:val="left" w:pos="9923"/>
          <w:tab w:val="left" w:pos="1006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 повышением качества образования выпускников:</w:t>
      </w:r>
    </w:p>
    <w:p w:rsidR="00CF621D" w:rsidRDefault="00CF621D" w:rsidP="0064036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1765C">
        <w:rPr>
          <w:rFonts w:ascii="Times New Roman" w:eastAsia="Times New Roman" w:hAnsi="Times New Roman" w:cs="Times New Roman"/>
          <w:sz w:val="28"/>
          <w:szCs w:val="28"/>
        </w:rPr>
        <w:t xml:space="preserve"> за работой классных руководителей и учителей-предметников по подготовке к проведению ГИА (проверка классных журналов, предметных уголков по вопросам подготовки к  ГИА</w:t>
      </w:r>
      <w:r>
        <w:rPr>
          <w:rFonts w:ascii="Times New Roman" w:eastAsia="Times New Roman" w:hAnsi="Times New Roman" w:cs="Times New Roman"/>
          <w:sz w:val="28"/>
          <w:szCs w:val="28"/>
        </w:rPr>
        <w:t>,  классных часов</w:t>
      </w:r>
      <w:r w:rsidRPr="0081765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3BF4" w:rsidRPr="00CF621D" w:rsidRDefault="006B3BF4" w:rsidP="0064036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21D">
        <w:rPr>
          <w:rFonts w:ascii="Times New Roman" w:hAnsi="Times New Roman" w:cs="Times New Roman"/>
          <w:sz w:val="28"/>
          <w:szCs w:val="28"/>
        </w:rPr>
        <w:t>Контроль качества преподавания математики  и русского языка в школе;</w:t>
      </w:r>
    </w:p>
    <w:p w:rsidR="00073AFB" w:rsidRPr="0059121F" w:rsidRDefault="006B3BF4" w:rsidP="0064036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21D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59121F">
        <w:rPr>
          <w:rFonts w:ascii="Times New Roman" w:hAnsi="Times New Roman" w:cs="Times New Roman"/>
          <w:sz w:val="28"/>
          <w:szCs w:val="28"/>
        </w:rPr>
        <w:t>уроков</w:t>
      </w:r>
      <w:r w:rsidR="007C4BED">
        <w:rPr>
          <w:rFonts w:ascii="Times New Roman" w:eastAsia="Times New Roman" w:hAnsi="Times New Roman" w:cs="Times New Roman"/>
          <w:sz w:val="28"/>
          <w:szCs w:val="28"/>
        </w:rPr>
        <w:t xml:space="preserve">учителей математики, </w:t>
      </w:r>
      <w:r w:rsidR="0059121F" w:rsidRPr="002E6848">
        <w:rPr>
          <w:rFonts w:ascii="Times New Roman" w:eastAsia="Times New Roman" w:hAnsi="Times New Roman" w:cs="Times New Roman"/>
          <w:sz w:val="28"/>
          <w:szCs w:val="28"/>
        </w:rPr>
        <w:t>русского языка</w:t>
      </w:r>
      <w:r w:rsidR="0059121F">
        <w:rPr>
          <w:rFonts w:ascii="Times New Roman" w:hAnsi="Times New Roman" w:cs="Times New Roman"/>
          <w:sz w:val="28"/>
          <w:szCs w:val="28"/>
        </w:rPr>
        <w:t>,</w:t>
      </w:r>
      <w:r w:rsidR="007C4BED">
        <w:rPr>
          <w:rFonts w:ascii="Times New Roman" w:hAnsi="Times New Roman" w:cs="Times New Roman"/>
          <w:sz w:val="28"/>
          <w:szCs w:val="28"/>
        </w:rPr>
        <w:t xml:space="preserve"> обществознания, географии, биологии и физики,</w:t>
      </w:r>
      <w:r w:rsidR="001A6C03">
        <w:rPr>
          <w:rFonts w:ascii="Times New Roman" w:hAnsi="Times New Roman" w:cs="Times New Roman"/>
          <w:sz w:val="28"/>
          <w:szCs w:val="28"/>
        </w:rPr>
        <w:t xml:space="preserve">групповых консультаций </w:t>
      </w:r>
      <w:r w:rsidR="002C0247" w:rsidRPr="002E6848">
        <w:rPr>
          <w:rFonts w:ascii="Times New Roman" w:eastAsia="Times New Roman" w:hAnsi="Times New Roman" w:cs="Times New Roman"/>
          <w:sz w:val="28"/>
          <w:szCs w:val="28"/>
        </w:rPr>
        <w:t>в рамках ВШК, с целью  повышения    эффек</w:t>
      </w:r>
      <w:r w:rsidR="002C0247">
        <w:rPr>
          <w:rFonts w:ascii="Times New Roman" w:eastAsia="Times New Roman" w:hAnsi="Times New Roman" w:cs="Times New Roman"/>
          <w:sz w:val="28"/>
          <w:szCs w:val="28"/>
        </w:rPr>
        <w:t xml:space="preserve">тивности работы по подготовке к </w:t>
      </w:r>
      <w:r w:rsidR="002C0247" w:rsidRPr="002E6848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59121F" w:rsidRDefault="00CF621D" w:rsidP="0064036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21F">
        <w:rPr>
          <w:rFonts w:ascii="Times New Roman" w:eastAsia="Times New Roman" w:hAnsi="Times New Roman" w:cs="Times New Roman"/>
          <w:sz w:val="28"/>
          <w:szCs w:val="28"/>
        </w:rPr>
        <w:t>Контроль за организацией работы со слабоуспевающими обучающимися, по повышению качества обучения выпускников и по информационно-разъяснительной работе с участниками ГИА;</w:t>
      </w:r>
    </w:p>
    <w:p w:rsidR="00930C8D" w:rsidRPr="002C0247" w:rsidRDefault="00930C8D" w:rsidP="00640363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247">
        <w:rPr>
          <w:rFonts w:ascii="Times New Roman" w:hAnsi="Times New Roman" w:cs="Times New Roman"/>
          <w:sz w:val="28"/>
          <w:szCs w:val="28"/>
        </w:rPr>
        <w:t>Рассмотрение вопроса качества подготовки учащихся 9</w:t>
      </w:r>
      <w:r w:rsidR="00F660CB">
        <w:rPr>
          <w:rFonts w:ascii="Times New Roman" w:hAnsi="Times New Roman" w:cs="Times New Roman"/>
          <w:sz w:val="28"/>
          <w:szCs w:val="28"/>
        </w:rPr>
        <w:t>-х</w:t>
      </w:r>
      <w:r w:rsidRPr="002C0247">
        <w:rPr>
          <w:rFonts w:ascii="Times New Roman" w:hAnsi="Times New Roman" w:cs="Times New Roman"/>
          <w:sz w:val="28"/>
          <w:szCs w:val="28"/>
        </w:rPr>
        <w:t xml:space="preserve"> классов к ГИА на школьном </w:t>
      </w:r>
      <w:r w:rsidR="00F660CB">
        <w:rPr>
          <w:rFonts w:ascii="Times New Roman" w:hAnsi="Times New Roman" w:cs="Times New Roman"/>
          <w:sz w:val="28"/>
          <w:szCs w:val="28"/>
        </w:rPr>
        <w:t>малом педагогическом совете</w:t>
      </w:r>
      <w:r w:rsidRPr="002C0247">
        <w:rPr>
          <w:rFonts w:ascii="Times New Roman" w:hAnsi="Times New Roman" w:cs="Times New Roman"/>
          <w:sz w:val="28"/>
          <w:szCs w:val="28"/>
        </w:rPr>
        <w:t>, с приглашением учащихся</w:t>
      </w:r>
      <w:r w:rsidR="0091305D">
        <w:rPr>
          <w:rFonts w:ascii="Times New Roman" w:hAnsi="Times New Roman" w:cs="Times New Roman"/>
          <w:sz w:val="28"/>
          <w:szCs w:val="28"/>
        </w:rPr>
        <w:t xml:space="preserve">, испытывающих затруднения при  изучении предметов,  </w:t>
      </w:r>
      <w:r w:rsidRPr="002C0247">
        <w:rPr>
          <w:rFonts w:ascii="Times New Roman" w:hAnsi="Times New Roman" w:cs="Times New Roman"/>
          <w:sz w:val="28"/>
          <w:szCs w:val="28"/>
        </w:rPr>
        <w:t xml:space="preserve"> и их родителей.</w:t>
      </w:r>
    </w:p>
    <w:p w:rsidR="00472554" w:rsidRDefault="00C4348B" w:rsidP="0064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48B">
        <w:rPr>
          <w:rFonts w:ascii="Times New Roman" w:eastAsia="Times New Roman" w:hAnsi="Times New Roman" w:cs="Times New Roman"/>
          <w:sz w:val="28"/>
          <w:szCs w:val="28"/>
        </w:rPr>
        <w:t>С учётом результатов краевых диагностических работ по обязательным общеобразовательным предметам</w:t>
      </w:r>
      <w:r w:rsidR="0016029C">
        <w:rPr>
          <w:rFonts w:ascii="Times New Roman" w:eastAsia="Times New Roman" w:hAnsi="Times New Roman" w:cs="Times New Roman"/>
          <w:sz w:val="28"/>
          <w:szCs w:val="28"/>
        </w:rPr>
        <w:t xml:space="preserve"> и предметам по выбору</w:t>
      </w:r>
      <w:r w:rsidRPr="00C4348B">
        <w:rPr>
          <w:rFonts w:ascii="Times New Roman" w:eastAsia="Times New Roman" w:hAnsi="Times New Roman" w:cs="Times New Roman"/>
          <w:sz w:val="28"/>
          <w:szCs w:val="28"/>
        </w:rPr>
        <w:t xml:space="preserve">, проводимых в течение всего учебного года, учителями-предметниками велась серьезная работа по ликвидации пробелов в знаниях учащихся, что в свою очередь не могло не сказаться на итогах экзаменов. </w:t>
      </w:r>
    </w:p>
    <w:p w:rsidR="00C4348B" w:rsidRPr="007E251C" w:rsidRDefault="00C4348B" w:rsidP="006403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48B">
        <w:rPr>
          <w:rFonts w:ascii="Times New Roman" w:eastAsia="Times New Roman" w:hAnsi="Times New Roman" w:cs="Times New Roman"/>
          <w:sz w:val="28"/>
          <w:szCs w:val="28"/>
        </w:rPr>
        <w:t>При организации и проведении индивидуальной работы большое внимание уделя</w:t>
      </w:r>
      <w:r>
        <w:rPr>
          <w:rFonts w:ascii="Times New Roman" w:eastAsia="Times New Roman" w:hAnsi="Times New Roman" w:cs="Times New Roman"/>
          <w:sz w:val="28"/>
          <w:szCs w:val="28"/>
        </w:rPr>
        <w:t>лось учащимся</w:t>
      </w:r>
      <w:r w:rsidR="00AB57F4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F660CB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AB57F4">
        <w:rPr>
          <w:rFonts w:ascii="Times New Roman" w:eastAsia="Times New Roman" w:hAnsi="Times New Roman" w:cs="Times New Roman"/>
          <w:sz w:val="28"/>
          <w:szCs w:val="28"/>
        </w:rPr>
        <w:t xml:space="preserve"> классов, испытывающим за</w:t>
      </w:r>
      <w:r w:rsidR="00246B30">
        <w:rPr>
          <w:rFonts w:ascii="Times New Roman" w:eastAsia="Times New Roman" w:hAnsi="Times New Roman" w:cs="Times New Roman"/>
          <w:sz w:val="28"/>
          <w:szCs w:val="28"/>
        </w:rPr>
        <w:t>труднения при изучении курса русского языка и математики</w:t>
      </w:r>
      <w:r w:rsidRPr="00C4348B">
        <w:rPr>
          <w:rFonts w:ascii="Times New Roman" w:eastAsia="Times New Roman" w:hAnsi="Times New Roman" w:cs="Times New Roman"/>
          <w:sz w:val="28"/>
          <w:szCs w:val="28"/>
        </w:rPr>
        <w:t>. На уроках и во внеурочное время систе</w:t>
      </w:r>
      <w:r w:rsidR="00246B30">
        <w:rPr>
          <w:rFonts w:ascii="Times New Roman" w:eastAsia="Times New Roman" w:hAnsi="Times New Roman" w:cs="Times New Roman"/>
          <w:sz w:val="28"/>
          <w:szCs w:val="28"/>
        </w:rPr>
        <w:t xml:space="preserve">матически проводилась работа с </w:t>
      </w:r>
      <w:r w:rsidRPr="00C4348B">
        <w:rPr>
          <w:rFonts w:ascii="Times New Roman" w:eastAsia="Times New Roman" w:hAnsi="Times New Roman" w:cs="Times New Roman"/>
          <w:sz w:val="28"/>
          <w:szCs w:val="28"/>
        </w:rPr>
        <w:t xml:space="preserve">учащимися, </w:t>
      </w:r>
      <w:r w:rsidR="00246B30">
        <w:rPr>
          <w:rFonts w:ascii="Times New Roman" w:eastAsia="Times New Roman" w:hAnsi="Times New Roman" w:cs="Times New Roman"/>
          <w:sz w:val="28"/>
          <w:szCs w:val="28"/>
        </w:rPr>
        <w:t>испытывающими затруднения при изучении предметов,</w:t>
      </w:r>
      <w:r w:rsidR="00E2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48B">
        <w:rPr>
          <w:rFonts w:ascii="Times New Roman" w:eastAsia="Times New Roman" w:hAnsi="Times New Roman" w:cs="Times New Roman"/>
          <w:sz w:val="28"/>
          <w:szCs w:val="28"/>
        </w:rPr>
        <w:t>прогнозируемых на получение неудовлетворительного результа</w:t>
      </w:r>
      <w:r>
        <w:rPr>
          <w:rFonts w:ascii="Times New Roman" w:eastAsia="Times New Roman" w:hAnsi="Times New Roman" w:cs="Times New Roman"/>
          <w:sz w:val="28"/>
          <w:szCs w:val="28"/>
        </w:rPr>
        <w:t>та на государственной итоговой</w:t>
      </w:r>
      <w:r w:rsidRPr="00C4348B">
        <w:rPr>
          <w:rFonts w:ascii="Times New Roman" w:eastAsia="Times New Roman" w:hAnsi="Times New Roman" w:cs="Times New Roman"/>
          <w:sz w:val="28"/>
          <w:szCs w:val="28"/>
        </w:rPr>
        <w:t xml:space="preserve"> аттестации по русскому языку и математике. Адресная </w:t>
      </w:r>
      <w:r w:rsidRPr="00C4348B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 преподавателей каждому учащемуся позволила несколько выправить сложную ситуацию с неуспешностью по  русскому языку и математике. В течение всего учебного года администрация школы осуществляла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качества подготовки учащихся 9</w:t>
      </w:r>
      <w:r w:rsidR="00F90D57">
        <w:rPr>
          <w:rFonts w:ascii="Times New Roman" w:eastAsia="Times New Roman" w:hAnsi="Times New Roman" w:cs="Times New Roman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 к О</w:t>
      </w:r>
      <w:r w:rsidRPr="00C4348B">
        <w:rPr>
          <w:rFonts w:ascii="Times New Roman" w:eastAsia="Times New Roman" w:hAnsi="Times New Roman" w:cs="Times New Roman"/>
          <w:sz w:val="28"/>
          <w:szCs w:val="28"/>
        </w:rPr>
        <w:t>ГЭ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ГВЭ</w:t>
      </w:r>
      <w:r w:rsidRPr="00C4348B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и математике.   </w:t>
      </w:r>
    </w:p>
    <w:p w:rsidR="00085E2B" w:rsidRDefault="00085E2B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сложилась </w:t>
      </w:r>
      <w:r w:rsidR="00C4348B">
        <w:rPr>
          <w:rFonts w:ascii="Times New Roman" w:hAnsi="Times New Roman" w:cs="Times New Roman"/>
          <w:sz w:val="28"/>
          <w:szCs w:val="28"/>
        </w:rPr>
        <w:t xml:space="preserve">своя </w:t>
      </w:r>
      <w:r>
        <w:rPr>
          <w:rFonts w:ascii="Times New Roman" w:hAnsi="Times New Roman" w:cs="Times New Roman"/>
          <w:sz w:val="28"/>
          <w:szCs w:val="28"/>
        </w:rPr>
        <w:t>система работы по подготовке участников образователь</w:t>
      </w:r>
      <w:r w:rsidR="007E251C">
        <w:rPr>
          <w:rFonts w:ascii="Times New Roman" w:hAnsi="Times New Roman" w:cs="Times New Roman"/>
          <w:sz w:val="28"/>
          <w:szCs w:val="28"/>
        </w:rPr>
        <w:t>ного процесса к ГИА</w:t>
      </w:r>
      <w:r>
        <w:rPr>
          <w:rFonts w:ascii="Times New Roman" w:hAnsi="Times New Roman" w:cs="Times New Roman"/>
          <w:sz w:val="28"/>
          <w:szCs w:val="28"/>
        </w:rPr>
        <w:t xml:space="preserve"> и информированию участников образовательного процесса об организации и проведении  ГИА, которая отражена в плане работы МБОУ СОШ №</w:t>
      </w:r>
      <w:r w:rsidR="00B61CFC">
        <w:rPr>
          <w:rFonts w:ascii="Times New Roman" w:hAnsi="Times New Roman" w:cs="Times New Roman"/>
          <w:sz w:val="28"/>
          <w:szCs w:val="28"/>
        </w:rPr>
        <w:t>2 им</w:t>
      </w:r>
      <w:r w:rsidR="00F90D57">
        <w:rPr>
          <w:rFonts w:ascii="Times New Roman" w:hAnsi="Times New Roman" w:cs="Times New Roman"/>
          <w:sz w:val="28"/>
          <w:szCs w:val="28"/>
        </w:rPr>
        <w:t>.</w:t>
      </w:r>
      <w:r w:rsidR="00B61CFC">
        <w:rPr>
          <w:rFonts w:ascii="Times New Roman" w:hAnsi="Times New Roman" w:cs="Times New Roman"/>
          <w:sz w:val="28"/>
          <w:szCs w:val="28"/>
        </w:rPr>
        <w:t xml:space="preserve"> Адмирала Ушакова на</w:t>
      </w:r>
      <w:r w:rsidR="006C00A0">
        <w:rPr>
          <w:rFonts w:ascii="Times New Roman" w:hAnsi="Times New Roman" w:cs="Times New Roman"/>
          <w:sz w:val="28"/>
          <w:szCs w:val="28"/>
        </w:rPr>
        <w:t xml:space="preserve"> 201</w:t>
      </w:r>
      <w:r w:rsidR="00F90D57">
        <w:rPr>
          <w:rFonts w:ascii="Times New Roman" w:hAnsi="Times New Roman" w:cs="Times New Roman"/>
          <w:sz w:val="28"/>
          <w:szCs w:val="28"/>
        </w:rPr>
        <w:t>8</w:t>
      </w:r>
      <w:r w:rsidR="006C00A0">
        <w:rPr>
          <w:rFonts w:ascii="Times New Roman" w:hAnsi="Times New Roman" w:cs="Times New Roman"/>
          <w:sz w:val="28"/>
          <w:szCs w:val="28"/>
        </w:rPr>
        <w:t xml:space="preserve"> – 201</w:t>
      </w:r>
      <w:r w:rsidR="00F90D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и плане </w:t>
      </w:r>
      <w:r w:rsidR="006C00A0">
        <w:rPr>
          <w:rFonts w:ascii="Times New Roman" w:hAnsi="Times New Roman" w:cs="Times New Roman"/>
          <w:sz w:val="28"/>
          <w:szCs w:val="28"/>
        </w:rPr>
        <w:t>внутришкольного контроля на 201</w:t>
      </w:r>
      <w:r w:rsidR="00F90D57">
        <w:rPr>
          <w:rFonts w:ascii="Times New Roman" w:hAnsi="Times New Roman" w:cs="Times New Roman"/>
          <w:sz w:val="28"/>
          <w:szCs w:val="28"/>
        </w:rPr>
        <w:t>8</w:t>
      </w:r>
      <w:r w:rsidR="006C00A0">
        <w:rPr>
          <w:rFonts w:ascii="Times New Roman" w:hAnsi="Times New Roman" w:cs="Times New Roman"/>
          <w:sz w:val="28"/>
          <w:szCs w:val="28"/>
        </w:rPr>
        <w:t xml:space="preserve"> – 201</w:t>
      </w:r>
      <w:r w:rsidR="00F90D57">
        <w:rPr>
          <w:rFonts w:ascii="Times New Roman" w:hAnsi="Times New Roman" w:cs="Times New Roman"/>
          <w:sz w:val="28"/>
          <w:szCs w:val="28"/>
        </w:rPr>
        <w:t>9</w:t>
      </w:r>
      <w:r w:rsidR="007E251C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утвержденных решени</w:t>
      </w:r>
      <w:r w:rsidR="00B61CFC">
        <w:rPr>
          <w:rFonts w:ascii="Times New Roman" w:hAnsi="Times New Roman" w:cs="Times New Roman"/>
          <w:sz w:val="28"/>
          <w:szCs w:val="28"/>
        </w:rPr>
        <w:t>ем педагогического совета от  31.08.201</w:t>
      </w:r>
      <w:r w:rsidR="00F90D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г., протокол №1.</w:t>
      </w:r>
    </w:p>
    <w:p w:rsidR="004545F3" w:rsidRDefault="00085E2B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Ответственная за организацию и проведение государственной итоговой аттестации обучающихся, освоивших образовательные программы осн</w:t>
      </w:r>
      <w:r w:rsidR="00CD6B9B">
        <w:rPr>
          <w:rFonts w:ascii="Times New Roman" w:hAnsi="Times New Roman" w:cs="Times New Roman"/>
          <w:sz w:val="28"/>
          <w:szCs w:val="28"/>
        </w:rPr>
        <w:t>овного общего образования в 2016</w:t>
      </w:r>
      <w:r>
        <w:rPr>
          <w:rFonts w:ascii="Times New Roman" w:hAnsi="Times New Roman" w:cs="Times New Roman"/>
          <w:sz w:val="28"/>
          <w:szCs w:val="28"/>
        </w:rPr>
        <w:t xml:space="preserve"> году в МБОУ СОШ №2 им</w:t>
      </w:r>
      <w:r w:rsidR="00F90D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Адмирала Ушакова – заместитель директора по УР </w:t>
      </w:r>
      <w:r w:rsidR="00F90D57">
        <w:rPr>
          <w:rFonts w:ascii="Times New Roman" w:hAnsi="Times New Roman" w:cs="Times New Roman"/>
          <w:sz w:val="28"/>
          <w:szCs w:val="28"/>
        </w:rPr>
        <w:t>В.Ю. Майнова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5F3" w:rsidRDefault="006C00A0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90D57">
        <w:rPr>
          <w:rFonts w:ascii="Times New Roman" w:hAnsi="Times New Roman" w:cs="Times New Roman"/>
          <w:sz w:val="28"/>
          <w:szCs w:val="28"/>
        </w:rPr>
        <w:t>9</w:t>
      </w:r>
      <w:r w:rsidR="004545F3">
        <w:rPr>
          <w:rFonts w:ascii="Times New Roman" w:hAnsi="Times New Roman" w:cs="Times New Roman"/>
          <w:sz w:val="28"/>
          <w:szCs w:val="28"/>
        </w:rPr>
        <w:t xml:space="preserve"> году</w:t>
      </w:r>
      <w:r w:rsidR="0064099F">
        <w:rPr>
          <w:rFonts w:ascii="Times New Roman" w:hAnsi="Times New Roman" w:cs="Times New Roman"/>
          <w:sz w:val="28"/>
          <w:szCs w:val="28"/>
        </w:rPr>
        <w:t>:</w:t>
      </w:r>
    </w:p>
    <w:p w:rsidR="00DE756A" w:rsidRDefault="00DE756A" w:rsidP="00DE7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устное собеседование по русскому языку как допуск к ГИА, которое все учащиеся успешно прошли;</w:t>
      </w:r>
    </w:p>
    <w:p w:rsidR="000E4563" w:rsidRDefault="0064099F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56A">
        <w:rPr>
          <w:rFonts w:ascii="Times New Roman" w:hAnsi="Times New Roman" w:cs="Times New Roman"/>
          <w:sz w:val="28"/>
          <w:szCs w:val="28"/>
        </w:rPr>
        <w:t>кардинальных и</w:t>
      </w:r>
      <w:r w:rsidR="000E4563">
        <w:rPr>
          <w:rFonts w:ascii="Times New Roman" w:hAnsi="Times New Roman" w:cs="Times New Roman"/>
          <w:sz w:val="28"/>
          <w:szCs w:val="28"/>
        </w:rPr>
        <w:t xml:space="preserve">зменений </w:t>
      </w:r>
      <w:r w:rsidR="000E4563" w:rsidRPr="00DE756A">
        <w:rPr>
          <w:rFonts w:ascii="Times New Roman" w:hAnsi="Times New Roman" w:cs="Times New Roman"/>
          <w:sz w:val="28"/>
          <w:szCs w:val="28"/>
        </w:rPr>
        <w:t>КИМ ОГЭ не было;</w:t>
      </w:r>
    </w:p>
    <w:p w:rsidR="0064099F" w:rsidRDefault="000E4563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99F">
        <w:rPr>
          <w:rFonts w:ascii="Times New Roman" w:hAnsi="Times New Roman" w:cs="Times New Roman"/>
          <w:sz w:val="28"/>
          <w:szCs w:val="28"/>
        </w:rPr>
        <w:t>региональная база данных 9-х классов сформирована в региональном центре обработки информации;</w:t>
      </w:r>
    </w:p>
    <w:p w:rsidR="00192D36" w:rsidRDefault="00CD6B9B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41F">
        <w:rPr>
          <w:rFonts w:ascii="Times New Roman" w:hAnsi="Times New Roman" w:cs="Times New Roman"/>
          <w:sz w:val="28"/>
          <w:szCs w:val="28"/>
        </w:rPr>
        <w:t xml:space="preserve">в соответствии с пунктом 4 порядка проведения государственной итоговой аттестации по образовательным программам основного общего образования, утвержденного приказом Минобрнауки России  от </w:t>
      </w:r>
      <w:r w:rsidR="00F90D57">
        <w:rPr>
          <w:rFonts w:ascii="Times New Roman" w:hAnsi="Times New Roman" w:cs="Times New Roman"/>
          <w:sz w:val="28"/>
          <w:szCs w:val="28"/>
        </w:rPr>
        <w:t>7ноября2</w:t>
      </w:r>
      <w:r w:rsidR="0098241F">
        <w:rPr>
          <w:rFonts w:ascii="Times New Roman" w:hAnsi="Times New Roman" w:cs="Times New Roman"/>
          <w:sz w:val="28"/>
          <w:szCs w:val="28"/>
        </w:rPr>
        <w:t>01</w:t>
      </w:r>
      <w:r w:rsidR="00F90D57">
        <w:rPr>
          <w:rFonts w:ascii="Times New Roman" w:hAnsi="Times New Roman" w:cs="Times New Roman"/>
          <w:sz w:val="28"/>
          <w:szCs w:val="28"/>
        </w:rPr>
        <w:t>8</w:t>
      </w:r>
      <w:r w:rsidR="009824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178A">
        <w:rPr>
          <w:rFonts w:ascii="Times New Roman" w:hAnsi="Times New Roman" w:cs="Times New Roman"/>
          <w:sz w:val="28"/>
          <w:szCs w:val="28"/>
        </w:rPr>
        <w:t>189/1513</w:t>
      </w:r>
      <w:r w:rsidR="00D43404">
        <w:rPr>
          <w:rFonts w:ascii="Times New Roman" w:hAnsi="Times New Roman" w:cs="Times New Roman"/>
          <w:sz w:val="28"/>
          <w:szCs w:val="28"/>
        </w:rPr>
        <w:t xml:space="preserve"> обучающиеся проходили</w:t>
      </w:r>
      <w:r w:rsidR="002E487A">
        <w:rPr>
          <w:rFonts w:ascii="Times New Roman" w:hAnsi="Times New Roman" w:cs="Times New Roman"/>
          <w:sz w:val="28"/>
          <w:szCs w:val="28"/>
        </w:rPr>
        <w:t xml:space="preserve"> ГИА по обязательным учебным предметам (русский язык и математика), а также по двум учебным предметам по выбору обучающегося из числа учебных предметов: </w:t>
      </w:r>
      <w:r w:rsidR="00DE756A">
        <w:rPr>
          <w:rFonts w:ascii="Times New Roman" w:hAnsi="Times New Roman" w:cs="Times New Roman"/>
          <w:sz w:val="28"/>
          <w:szCs w:val="28"/>
        </w:rPr>
        <w:t>физика, химия, биология, литература, география, история, обществознание, иностранные языки, информатика и ИКТ;</w:t>
      </w:r>
    </w:p>
    <w:p w:rsidR="00026D84" w:rsidRPr="00192D36" w:rsidRDefault="00192D36" w:rsidP="00192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92D36">
        <w:rPr>
          <w:rFonts w:ascii="Times New Roman" w:hAnsi="Times New Roman" w:cs="Times New Roman"/>
          <w:sz w:val="28"/>
          <w:szCs w:val="28"/>
        </w:rPr>
        <w:t xml:space="preserve">езультаты ГИА </w:t>
      </w:r>
      <w:r>
        <w:rPr>
          <w:rFonts w:ascii="Times New Roman" w:hAnsi="Times New Roman" w:cs="Times New Roman"/>
          <w:sz w:val="28"/>
          <w:szCs w:val="28"/>
        </w:rPr>
        <w:t>признавались</w:t>
      </w:r>
      <w:r w:rsidRPr="00192D36">
        <w:rPr>
          <w:rFonts w:ascii="Times New Roman" w:hAnsi="Times New Roman" w:cs="Times New Roman"/>
          <w:sz w:val="28"/>
          <w:szCs w:val="28"/>
        </w:rPr>
        <w:t xml:space="preserve">удовлетворительными в случае, если обучающийся </w:t>
      </w:r>
      <w:r w:rsidR="006C00A0">
        <w:rPr>
          <w:rFonts w:ascii="Times New Roman" w:hAnsi="Times New Roman" w:cs="Times New Roman"/>
          <w:sz w:val="28"/>
          <w:szCs w:val="28"/>
        </w:rPr>
        <w:t xml:space="preserve">по сдаваемым </w:t>
      </w:r>
      <w:r w:rsidRPr="00192D36">
        <w:rPr>
          <w:rFonts w:ascii="Times New Roman" w:hAnsi="Times New Roman" w:cs="Times New Roman"/>
          <w:sz w:val="28"/>
          <w:szCs w:val="28"/>
        </w:rPr>
        <w:t xml:space="preserve"> учебным предметам набрал минимальное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99F" w:rsidRDefault="0064099F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EF2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 (далее - ОВЗ), обучающихся детей-инвалидов, освоивших программы основного общего образования, количество сдаваемых экзаменов по их желанию сокращалось до двух обязательных экзаменов по русскому языку</w:t>
      </w:r>
      <w:r w:rsidR="00F90D57">
        <w:rPr>
          <w:rFonts w:ascii="Times New Roman" w:hAnsi="Times New Roman" w:cs="Times New Roman"/>
          <w:sz w:val="28"/>
          <w:szCs w:val="28"/>
        </w:rPr>
        <w:t xml:space="preserve"> и математике</w:t>
      </w:r>
      <w:r w:rsidR="00665EF2">
        <w:rPr>
          <w:rFonts w:ascii="Times New Roman" w:hAnsi="Times New Roman" w:cs="Times New Roman"/>
          <w:sz w:val="28"/>
          <w:szCs w:val="28"/>
        </w:rPr>
        <w:t>;</w:t>
      </w:r>
    </w:p>
    <w:p w:rsidR="0064099F" w:rsidRDefault="0064099F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региональном уровне в каждой аудитории была подготовлена ведомость </w:t>
      </w:r>
      <w:r w:rsidR="00C94855">
        <w:rPr>
          <w:rFonts w:ascii="Times New Roman" w:hAnsi="Times New Roman" w:cs="Times New Roman"/>
          <w:sz w:val="28"/>
          <w:szCs w:val="28"/>
        </w:rPr>
        <w:t xml:space="preserve">автоматизированного </w:t>
      </w:r>
      <w:r>
        <w:rPr>
          <w:rFonts w:ascii="Times New Roman" w:hAnsi="Times New Roman" w:cs="Times New Roman"/>
          <w:sz w:val="28"/>
          <w:szCs w:val="28"/>
        </w:rPr>
        <w:t>распределения выпускников по местам и вариантам.</w:t>
      </w:r>
    </w:p>
    <w:p w:rsidR="0064099F" w:rsidRDefault="006C00A0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201</w:t>
      </w:r>
      <w:r w:rsidR="00F90D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F90D57">
        <w:rPr>
          <w:rFonts w:ascii="Times New Roman" w:hAnsi="Times New Roman" w:cs="Times New Roman"/>
          <w:sz w:val="28"/>
          <w:szCs w:val="28"/>
        </w:rPr>
        <w:t>9</w:t>
      </w:r>
      <w:r w:rsidR="00C94855">
        <w:rPr>
          <w:rFonts w:ascii="Times New Roman" w:hAnsi="Times New Roman" w:cs="Times New Roman"/>
          <w:sz w:val="28"/>
          <w:szCs w:val="28"/>
        </w:rPr>
        <w:t xml:space="preserve"> учебном году до государственной итоговой аттестации было допущено</w:t>
      </w:r>
      <w:r w:rsidR="00782830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F90D57">
        <w:rPr>
          <w:rFonts w:ascii="Times New Roman" w:hAnsi="Times New Roman" w:cs="Times New Roman"/>
          <w:b/>
          <w:color w:val="00B050"/>
          <w:sz w:val="28"/>
          <w:szCs w:val="28"/>
        </w:rPr>
        <w:t>52</w:t>
      </w:r>
      <w:r w:rsidR="0078283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выпускник</w:t>
      </w:r>
      <w:r w:rsidR="00F90D5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 </w:t>
      </w:r>
      <w:r w:rsidR="0064099F">
        <w:rPr>
          <w:rFonts w:ascii="Times New Roman" w:hAnsi="Times New Roman" w:cs="Times New Roman"/>
          <w:sz w:val="28"/>
          <w:szCs w:val="28"/>
        </w:rPr>
        <w:t>9-х классов</w:t>
      </w:r>
      <w:r w:rsidR="00611D35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 xml:space="preserve">ротокол  педсовета от </w:t>
      </w:r>
      <w:r w:rsidRPr="00DE756A">
        <w:rPr>
          <w:rFonts w:ascii="Times New Roman" w:hAnsi="Times New Roman" w:cs="Times New Roman"/>
          <w:sz w:val="28"/>
          <w:szCs w:val="28"/>
        </w:rPr>
        <w:t>2</w:t>
      </w:r>
      <w:r w:rsidR="00DE756A" w:rsidRPr="00DE756A">
        <w:rPr>
          <w:rFonts w:ascii="Times New Roman" w:hAnsi="Times New Roman" w:cs="Times New Roman"/>
          <w:sz w:val="28"/>
          <w:szCs w:val="28"/>
        </w:rPr>
        <w:t>0</w:t>
      </w:r>
      <w:r w:rsidRPr="00DE756A">
        <w:rPr>
          <w:rFonts w:ascii="Times New Roman" w:hAnsi="Times New Roman" w:cs="Times New Roman"/>
          <w:sz w:val="28"/>
          <w:szCs w:val="28"/>
        </w:rPr>
        <w:t>.05.201</w:t>
      </w:r>
      <w:r w:rsidR="0064178A" w:rsidRPr="00DE756A">
        <w:rPr>
          <w:rFonts w:ascii="Times New Roman" w:hAnsi="Times New Roman" w:cs="Times New Roman"/>
          <w:sz w:val="28"/>
          <w:szCs w:val="28"/>
        </w:rPr>
        <w:t>9</w:t>
      </w:r>
      <w:r w:rsidRPr="00DE75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DE756A">
        <w:rPr>
          <w:rFonts w:ascii="Times New Roman" w:hAnsi="Times New Roman" w:cs="Times New Roman"/>
          <w:sz w:val="28"/>
          <w:szCs w:val="28"/>
        </w:rPr>
        <w:t>8</w:t>
      </w:r>
      <w:r w:rsidR="00782830">
        <w:rPr>
          <w:rFonts w:ascii="Times New Roman" w:hAnsi="Times New Roman" w:cs="Times New Roman"/>
          <w:sz w:val="28"/>
          <w:szCs w:val="28"/>
        </w:rPr>
        <w:t>),</w:t>
      </w:r>
      <w:r w:rsidR="0064099F">
        <w:rPr>
          <w:rFonts w:ascii="Times New Roman" w:hAnsi="Times New Roman" w:cs="Times New Roman"/>
          <w:sz w:val="28"/>
          <w:szCs w:val="28"/>
        </w:rPr>
        <w:t xml:space="preserve"> их них:</w:t>
      </w:r>
    </w:p>
    <w:p w:rsidR="004440BE" w:rsidRDefault="006C00A0" w:rsidP="006403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F90D57">
        <w:rPr>
          <w:rFonts w:ascii="Times New Roman" w:hAnsi="Times New Roman" w:cs="Times New Roman"/>
          <w:b/>
          <w:color w:val="00B050"/>
          <w:sz w:val="28"/>
          <w:szCs w:val="28"/>
        </w:rPr>
        <w:t>44</w:t>
      </w:r>
      <w:r w:rsidR="003431E2" w:rsidRPr="003D78B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а</w:t>
      </w:r>
      <w:r w:rsidR="003431E2">
        <w:rPr>
          <w:rFonts w:ascii="Times New Roman" w:hAnsi="Times New Roman" w:cs="Times New Roman"/>
          <w:sz w:val="28"/>
          <w:szCs w:val="28"/>
        </w:rPr>
        <w:t xml:space="preserve"> сдава</w:t>
      </w:r>
      <w:r w:rsidR="00C94855">
        <w:rPr>
          <w:rFonts w:ascii="Times New Roman" w:hAnsi="Times New Roman" w:cs="Times New Roman"/>
          <w:sz w:val="28"/>
          <w:szCs w:val="28"/>
        </w:rPr>
        <w:t>ли ГИА в форме ОГЭ</w:t>
      </w:r>
      <w:r w:rsidR="004440BE">
        <w:rPr>
          <w:rFonts w:ascii="Times New Roman" w:hAnsi="Times New Roman" w:cs="Times New Roman"/>
          <w:sz w:val="28"/>
          <w:szCs w:val="28"/>
        </w:rPr>
        <w:t>:</w:t>
      </w:r>
    </w:p>
    <w:p w:rsidR="004440BE" w:rsidRPr="009C1B84" w:rsidRDefault="004440BE" w:rsidP="004440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- 142- </w:t>
      </w:r>
      <w:r w:rsidRPr="009C1B84">
        <w:rPr>
          <w:rFonts w:ascii="Times New Roman" w:hAnsi="Times New Roman" w:cs="Times New Roman"/>
          <w:sz w:val="28"/>
          <w:szCs w:val="28"/>
        </w:rPr>
        <w:t xml:space="preserve"> в основной период,</w:t>
      </w:r>
    </w:p>
    <w:p w:rsidR="004440BE" w:rsidRPr="009C1B84" w:rsidRDefault="004440BE" w:rsidP="004440B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B8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9C1B84">
        <w:rPr>
          <w:rFonts w:ascii="Times New Roman" w:hAnsi="Times New Roman" w:cs="Times New Roman"/>
          <w:sz w:val="28"/>
          <w:szCs w:val="28"/>
        </w:rPr>
        <w:t xml:space="preserve"> в дополнительный период (как неявившийся</w:t>
      </w:r>
      <w:r>
        <w:rPr>
          <w:rFonts w:ascii="Times New Roman" w:hAnsi="Times New Roman" w:cs="Times New Roman"/>
          <w:sz w:val="28"/>
          <w:szCs w:val="28"/>
        </w:rPr>
        <w:t xml:space="preserve"> на экзамены</w:t>
      </w:r>
      <w:r w:rsidRPr="009C1B84">
        <w:rPr>
          <w:rFonts w:ascii="Times New Roman" w:hAnsi="Times New Roman" w:cs="Times New Roman"/>
          <w:sz w:val="28"/>
          <w:szCs w:val="28"/>
        </w:rPr>
        <w:t xml:space="preserve"> в основной период по уважительным причинам, подтвержденным документально)</w:t>
      </w:r>
    </w:p>
    <w:p w:rsidR="00611D35" w:rsidRDefault="006C00A0" w:rsidP="006403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7</w:t>
      </w:r>
      <w:r w:rsidR="001332CE" w:rsidRPr="00611D3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вы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пускников</w:t>
      </w:r>
      <w:r w:rsidR="00C94855" w:rsidRPr="00611D3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</w:t>
      </w:r>
      <w:r w:rsidR="00C94855" w:rsidRPr="00611D35">
        <w:rPr>
          <w:rFonts w:ascii="Times New Roman" w:hAnsi="Times New Roman" w:cs="Times New Roman"/>
          <w:sz w:val="28"/>
          <w:szCs w:val="28"/>
        </w:rPr>
        <w:t>в форме ГВЭ</w:t>
      </w:r>
      <w:r w:rsidR="00611D35">
        <w:rPr>
          <w:rFonts w:ascii="Times New Roman" w:hAnsi="Times New Roman" w:cs="Times New Roman"/>
          <w:sz w:val="28"/>
          <w:szCs w:val="28"/>
        </w:rPr>
        <w:t xml:space="preserve"> (письменно)</w:t>
      </w:r>
    </w:p>
    <w:p w:rsidR="00241472" w:rsidRPr="00782830" w:rsidRDefault="00E22B34" w:rsidP="00782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 </w:t>
      </w:r>
      <w:r w:rsidR="00241472" w:rsidRPr="00782830">
        <w:rPr>
          <w:rFonts w:ascii="Times New Roman" w:hAnsi="Times New Roman" w:cs="Times New Roman"/>
          <w:b/>
          <w:color w:val="00B050"/>
          <w:sz w:val="28"/>
          <w:szCs w:val="28"/>
        </w:rPr>
        <w:t>1 выпускник</w:t>
      </w:r>
      <w:r w:rsidR="001B4FB7" w:rsidRPr="00782830">
        <w:rPr>
          <w:rFonts w:ascii="Times New Roman" w:hAnsi="Times New Roman" w:cs="Times New Roman"/>
          <w:sz w:val="28"/>
          <w:szCs w:val="28"/>
        </w:rPr>
        <w:t>, обучавшийся по адаптированной программе для детей с умственной отсталостью</w:t>
      </w:r>
      <w:r w:rsidR="001B4FB7" w:rsidRPr="007828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1472" w:rsidRPr="00782830">
        <w:rPr>
          <w:rFonts w:ascii="Times New Roman" w:hAnsi="Times New Roman" w:cs="Times New Roman"/>
          <w:sz w:val="28"/>
          <w:szCs w:val="28"/>
        </w:rPr>
        <w:t>проходил  итоговую  аттестацию по технологии</w:t>
      </w:r>
      <w:r w:rsidR="00587256" w:rsidRPr="00782830">
        <w:rPr>
          <w:rFonts w:ascii="Times New Roman" w:hAnsi="Times New Roman" w:cs="Times New Roman"/>
          <w:sz w:val="28"/>
          <w:szCs w:val="28"/>
        </w:rPr>
        <w:t xml:space="preserve"> (теоретическая и практическая части).</w:t>
      </w:r>
    </w:p>
    <w:p w:rsidR="001332CE" w:rsidRPr="00611D35" w:rsidRDefault="001332CE" w:rsidP="00611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 xml:space="preserve">Подтвердили отличные знания и получили 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аттестаты об основном общем образовании с отличием </w:t>
      </w:r>
      <w:r w:rsidR="0075397C" w:rsidRPr="00611D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397C" w:rsidRPr="00611D35">
        <w:rPr>
          <w:rFonts w:ascii="Times New Roman" w:hAnsi="Times New Roman" w:cs="Times New Roman"/>
          <w:sz w:val="28"/>
          <w:szCs w:val="28"/>
        </w:rPr>
        <w:t>ыпускники</w:t>
      </w:r>
      <w:r w:rsidRPr="00611D35">
        <w:rPr>
          <w:rFonts w:ascii="Times New Roman" w:eastAsia="Times New Roman" w:hAnsi="Times New Roman" w:cs="Times New Roman"/>
          <w:sz w:val="28"/>
          <w:szCs w:val="28"/>
        </w:rPr>
        <w:t xml:space="preserve"> 9-х классов</w:t>
      </w:r>
      <w:r w:rsidR="0075397C" w:rsidRPr="00611D35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959"/>
        <w:gridCol w:w="5420"/>
        <w:gridCol w:w="2977"/>
      </w:tblGrid>
      <w:tr w:rsidR="00834940" w:rsidRPr="00F90D57" w:rsidTr="00834940">
        <w:tc>
          <w:tcPr>
            <w:tcW w:w="959" w:type="dxa"/>
          </w:tcPr>
          <w:p w:rsidR="00834940" w:rsidRPr="00834940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64178A" w:rsidRDefault="00EA6EB0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Алае</w:t>
            </w:r>
            <w:r w:rsidR="0064178A">
              <w:rPr>
                <w:rFonts w:ascii="Times New Roman" w:hAnsi="Times New Roman" w:cs="Times New Roman"/>
                <w:sz w:val="28"/>
                <w:szCs w:val="28"/>
              </w:rPr>
              <w:t>ва Эмилия Игоревна</w:t>
            </w:r>
          </w:p>
        </w:tc>
        <w:tc>
          <w:tcPr>
            <w:tcW w:w="2977" w:type="dxa"/>
          </w:tcPr>
          <w:p w:rsidR="00834940" w:rsidRPr="0064178A" w:rsidRDefault="00834940" w:rsidP="006417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17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A6EB0" w:rsidRPr="00F90D57" w:rsidTr="00834940">
        <w:tc>
          <w:tcPr>
            <w:tcW w:w="959" w:type="dxa"/>
          </w:tcPr>
          <w:p w:rsidR="00EA6EB0" w:rsidRPr="00834940" w:rsidRDefault="00EA6EB0" w:rsidP="0083494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EA6EB0" w:rsidRDefault="00EA6EB0" w:rsidP="0083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Диана Юрьевна</w:t>
            </w:r>
          </w:p>
        </w:tc>
        <w:tc>
          <w:tcPr>
            <w:tcW w:w="2977" w:type="dxa"/>
          </w:tcPr>
          <w:p w:rsidR="00EA6EB0" w:rsidRPr="0064178A" w:rsidRDefault="00EA6EB0" w:rsidP="0064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34940" w:rsidRPr="00F90D57" w:rsidTr="00834940">
        <w:tc>
          <w:tcPr>
            <w:tcW w:w="959" w:type="dxa"/>
          </w:tcPr>
          <w:p w:rsidR="00834940" w:rsidRPr="0064178A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64178A" w:rsidRDefault="0064178A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Олеся Николаевна</w:t>
            </w:r>
          </w:p>
        </w:tc>
        <w:tc>
          <w:tcPr>
            <w:tcW w:w="2977" w:type="dxa"/>
          </w:tcPr>
          <w:p w:rsidR="00834940" w:rsidRPr="0064178A" w:rsidRDefault="00834940" w:rsidP="006417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17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34940" w:rsidRPr="00F90D57" w:rsidTr="00834940">
        <w:tc>
          <w:tcPr>
            <w:tcW w:w="959" w:type="dxa"/>
          </w:tcPr>
          <w:p w:rsidR="00834940" w:rsidRPr="0064178A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64178A" w:rsidRDefault="0064178A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 Сергей Анатольевич</w:t>
            </w:r>
          </w:p>
        </w:tc>
        <w:tc>
          <w:tcPr>
            <w:tcW w:w="2977" w:type="dxa"/>
          </w:tcPr>
          <w:p w:rsidR="00834940" w:rsidRPr="0064178A" w:rsidRDefault="00834940" w:rsidP="006417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17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A6EB0" w:rsidRPr="00F90D57" w:rsidTr="00834940">
        <w:tc>
          <w:tcPr>
            <w:tcW w:w="959" w:type="dxa"/>
          </w:tcPr>
          <w:p w:rsidR="00EA6EB0" w:rsidRPr="0064178A" w:rsidRDefault="00EA6EB0" w:rsidP="0083494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EA6EB0" w:rsidRDefault="00EA6EB0" w:rsidP="0083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Иван Андреевич</w:t>
            </w:r>
          </w:p>
        </w:tc>
        <w:tc>
          <w:tcPr>
            <w:tcW w:w="2977" w:type="dxa"/>
          </w:tcPr>
          <w:p w:rsidR="00EA6EB0" w:rsidRPr="0064178A" w:rsidRDefault="00EA6EB0" w:rsidP="00641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34940" w:rsidRPr="00F90D57" w:rsidTr="00834940">
        <w:tc>
          <w:tcPr>
            <w:tcW w:w="959" w:type="dxa"/>
          </w:tcPr>
          <w:p w:rsidR="00834940" w:rsidRPr="0064178A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64178A" w:rsidRDefault="0064178A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Рубчева Алиса Валерьевна</w:t>
            </w:r>
          </w:p>
        </w:tc>
        <w:tc>
          <w:tcPr>
            <w:tcW w:w="2977" w:type="dxa"/>
          </w:tcPr>
          <w:p w:rsidR="00834940" w:rsidRPr="0064178A" w:rsidRDefault="00834940" w:rsidP="006417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17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34940" w:rsidRPr="00F90D57" w:rsidTr="00834940">
        <w:tc>
          <w:tcPr>
            <w:tcW w:w="959" w:type="dxa"/>
          </w:tcPr>
          <w:p w:rsidR="00834940" w:rsidRPr="0064178A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64178A" w:rsidRDefault="0064178A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Барсукова Наталья Алексеевна</w:t>
            </w:r>
          </w:p>
        </w:tc>
        <w:tc>
          <w:tcPr>
            <w:tcW w:w="2977" w:type="dxa"/>
          </w:tcPr>
          <w:p w:rsidR="00834940" w:rsidRPr="0064178A" w:rsidRDefault="00834940" w:rsidP="006417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17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34940" w:rsidRPr="00F90D57" w:rsidTr="00834940">
        <w:tc>
          <w:tcPr>
            <w:tcW w:w="959" w:type="dxa"/>
          </w:tcPr>
          <w:p w:rsidR="00834940" w:rsidRPr="0064178A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64178A" w:rsidRDefault="0064178A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Александр Александрович</w:t>
            </w:r>
          </w:p>
        </w:tc>
        <w:tc>
          <w:tcPr>
            <w:tcW w:w="2977" w:type="dxa"/>
          </w:tcPr>
          <w:p w:rsidR="00834940" w:rsidRPr="0064178A" w:rsidRDefault="00834940" w:rsidP="006417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17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34940" w:rsidRPr="00F90D57" w:rsidTr="00834940">
        <w:tc>
          <w:tcPr>
            <w:tcW w:w="959" w:type="dxa"/>
          </w:tcPr>
          <w:p w:rsidR="00834940" w:rsidRPr="0064178A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64178A" w:rsidRDefault="0064178A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Кошевая Кира Александровна</w:t>
            </w:r>
          </w:p>
        </w:tc>
        <w:tc>
          <w:tcPr>
            <w:tcW w:w="2977" w:type="dxa"/>
          </w:tcPr>
          <w:p w:rsidR="00834940" w:rsidRPr="0064178A" w:rsidRDefault="00834940" w:rsidP="006417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17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34940" w:rsidRPr="00F90D57" w:rsidTr="00834940">
        <w:tc>
          <w:tcPr>
            <w:tcW w:w="959" w:type="dxa"/>
          </w:tcPr>
          <w:p w:rsidR="00834940" w:rsidRPr="0064178A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64178A" w:rsidRDefault="0064178A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Максим Максимович</w:t>
            </w:r>
          </w:p>
        </w:tc>
        <w:tc>
          <w:tcPr>
            <w:tcW w:w="2977" w:type="dxa"/>
          </w:tcPr>
          <w:p w:rsidR="00834940" w:rsidRPr="0064178A" w:rsidRDefault="00834940" w:rsidP="006417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17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34940" w:rsidRPr="00F90D57" w:rsidTr="00834940">
        <w:tc>
          <w:tcPr>
            <w:tcW w:w="959" w:type="dxa"/>
          </w:tcPr>
          <w:p w:rsidR="00834940" w:rsidRPr="0064178A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64178A" w:rsidRDefault="0064178A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Шаврыгина Алина Александровна</w:t>
            </w:r>
          </w:p>
        </w:tc>
        <w:tc>
          <w:tcPr>
            <w:tcW w:w="2977" w:type="dxa"/>
          </w:tcPr>
          <w:p w:rsidR="00834940" w:rsidRPr="0064178A" w:rsidRDefault="00834940" w:rsidP="006417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17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34940" w:rsidTr="00834940">
        <w:tc>
          <w:tcPr>
            <w:tcW w:w="959" w:type="dxa"/>
          </w:tcPr>
          <w:p w:rsidR="00834940" w:rsidRPr="0064178A" w:rsidRDefault="00834940" w:rsidP="00834940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834940" w:rsidRPr="0064178A" w:rsidRDefault="00A27F46" w:rsidP="008349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Суворова Юлия</w:t>
            </w:r>
            <w:r w:rsidR="0064178A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977" w:type="dxa"/>
          </w:tcPr>
          <w:p w:rsidR="00834940" w:rsidRPr="0064178A" w:rsidRDefault="00834940" w:rsidP="00A27F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7F46" w:rsidRPr="006417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27F46" w:rsidTr="00834940">
        <w:tc>
          <w:tcPr>
            <w:tcW w:w="959" w:type="dxa"/>
          </w:tcPr>
          <w:p w:rsidR="00A27F46" w:rsidRPr="0064178A" w:rsidRDefault="00A27F46" w:rsidP="0083494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A27F46" w:rsidRPr="0064178A" w:rsidRDefault="00A27F46" w:rsidP="0083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Богданова Рада</w:t>
            </w:r>
            <w:r w:rsidR="0064178A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977" w:type="dxa"/>
          </w:tcPr>
          <w:p w:rsidR="00A27F46" w:rsidRPr="0064178A" w:rsidRDefault="00A27F46" w:rsidP="0083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</w:tr>
      <w:tr w:rsidR="00A27F46" w:rsidTr="00834940">
        <w:tc>
          <w:tcPr>
            <w:tcW w:w="959" w:type="dxa"/>
          </w:tcPr>
          <w:p w:rsidR="00A27F46" w:rsidRPr="0064178A" w:rsidRDefault="00A27F46" w:rsidP="0083494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A27F46" w:rsidRPr="0064178A" w:rsidRDefault="00A27F46" w:rsidP="0083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Москаленко Вероника</w:t>
            </w:r>
            <w:r w:rsidR="0064178A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2977" w:type="dxa"/>
          </w:tcPr>
          <w:p w:rsidR="00A27F46" w:rsidRPr="0064178A" w:rsidRDefault="00A27F46" w:rsidP="0083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</w:tr>
      <w:tr w:rsidR="00A27F46" w:rsidTr="00834940">
        <w:tc>
          <w:tcPr>
            <w:tcW w:w="959" w:type="dxa"/>
          </w:tcPr>
          <w:p w:rsidR="00A27F46" w:rsidRPr="0064178A" w:rsidRDefault="00A27F46" w:rsidP="0083494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A27F46" w:rsidRPr="0064178A" w:rsidRDefault="00A27F46" w:rsidP="0083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Лаптев Александр</w:t>
            </w:r>
            <w:r w:rsidR="0064178A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2977" w:type="dxa"/>
          </w:tcPr>
          <w:p w:rsidR="00A27F46" w:rsidRPr="0064178A" w:rsidRDefault="00A27F46" w:rsidP="0083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</w:tr>
      <w:tr w:rsidR="00A27F46" w:rsidTr="00834940">
        <w:tc>
          <w:tcPr>
            <w:tcW w:w="959" w:type="dxa"/>
          </w:tcPr>
          <w:p w:rsidR="00A27F46" w:rsidRPr="0064178A" w:rsidRDefault="00A27F46" w:rsidP="0083494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A27F46" w:rsidRPr="0064178A" w:rsidRDefault="00A27F46" w:rsidP="0083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Суорц Никита Джозеф</w:t>
            </w:r>
          </w:p>
        </w:tc>
        <w:tc>
          <w:tcPr>
            <w:tcW w:w="2977" w:type="dxa"/>
          </w:tcPr>
          <w:p w:rsidR="00A27F46" w:rsidRPr="0064178A" w:rsidRDefault="00A27F46" w:rsidP="0083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8A">
              <w:rPr>
                <w:rFonts w:ascii="Times New Roman" w:hAnsi="Times New Roman" w:cs="Times New Roman"/>
                <w:sz w:val="28"/>
                <w:szCs w:val="28"/>
              </w:rPr>
              <w:t>с/о</w:t>
            </w:r>
          </w:p>
        </w:tc>
      </w:tr>
    </w:tbl>
    <w:p w:rsidR="000B07F9" w:rsidRDefault="000B07F9" w:rsidP="00BA6E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45B" w:rsidRDefault="0028545B" w:rsidP="00BA6E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C25FC2">
        <w:rPr>
          <w:rFonts w:ascii="Times New Roman" w:eastAsia="Times New Roman" w:hAnsi="Times New Roman" w:cs="Times New Roman"/>
          <w:sz w:val="28"/>
          <w:szCs w:val="28"/>
        </w:rPr>
        <w:t xml:space="preserve"> девятиклассни</w:t>
      </w:r>
      <w:r>
        <w:rPr>
          <w:rFonts w:ascii="Times New Roman" w:eastAsia="Times New Roman" w:hAnsi="Times New Roman" w:cs="Times New Roman"/>
          <w:sz w:val="28"/>
          <w:szCs w:val="28"/>
        </w:rPr>
        <w:t>ца</w:t>
      </w:r>
      <w:r w:rsidRPr="00C25FC2">
        <w:rPr>
          <w:rFonts w:ascii="Times New Roman" w:eastAsia="Times New Roman" w:hAnsi="Times New Roman" w:cs="Times New Roman"/>
          <w:sz w:val="28"/>
          <w:szCs w:val="28"/>
        </w:rPr>
        <w:t xml:space="preserve"> 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5FC2">
        <w:rPr>
          <w:rFonts w:ascii="Times New Roman" w:eastAsia="Times New Roman" w:hAnsi="Times New Roman" w:cs="Times New Roman"/>
          <w:sz w:val="28"/>
          <w:szCs w:val="28"/>
        </w:rPr>
        <w:t xml:space="preserve"> на повторный курс обучения, с</w:t>
      </w:r>
      <w:r w:rsidR="00E2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FC2">
        <w:rPr>
          <w:rFonts w:ascii="Times New Roman" w:eastAsia="Times New Roman" w:hAnsi="Times New Roman" w:cs="Times New Roman"/>
          <w:sz w:val="28"/>
          <w:szCs w:val="28"/>
        </w:rPr>
        <w:t xml:space="preserve">правом прохождения повторной государственной итоговой аттестации в дополнительные сроки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25FC2">
        <w:rPr>
          <w:rFonts w:ascii="Times New Roman" w:eastAsia="Times New Roman" w:hAnsi="Times New Roman" w:cs="Times New Roman"/>
          <w:sz w:val="28"/>
          <w:szCs w:val="28"/>
        </w:rPr>
        <w:t>осенью 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5F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 xml:space="preserve">а) - </w:t>
      </w:r>
      <w:r>
        <w:rPr>
          <w:rFonts w:ascii="Times New Roman" w:eastAsia="Times New Roman" w:hAnsi="Times New Roman" w:cs="Times New Roman"/>
          <w:sz w:val="28"/>
          <w:szCs w:val="28"/>
        </w:rPr>
        <w:t>Саакян Полина Эдвардовна</w:t>
      </w:r>
      <w:r w:rsidR="00BA6E14">
        <w:rPr>
          <w:rFonts w:ascii="Times New Roman" w:eastAsia="Times New Roman" w:hAnsi="Times New Roman" w:cs="Times New Roman"/>
          <w:sz w:val="28"/>
          <w:szCs w:val="28"/>
        </w:rPr>
        <w:t xml:space="preserve">, 9в </w:t>
      </w:r>
      <w:r>
        <w:rPr>
          <w:rFonts w:ascii="Times New Roman" w:eastAsia="Times New Roman" w:hAnsi="Times New Roman" w:cs="Times New Roman"/>
          <w:sz w:val="28"/>
          <w:szCs w:val="28"/>
        </w:rPr>
        <w:t>класс -  по русскому языку, математике, географии.</w:t>
      </w:r>
    </w:p>
    <w:p w:rsidR="0028545B" w:rsidRDefault="0028545B" w:rsidP="00C33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45B">
        <w:rPr>
          <w:rFonts w:ascii="Times New Roman" w:eastAsia="Times New Roman" w:hAnsi="Times New Roman" w:cs="Times New Roman"/>
          <w:sz w:val="28"/>
          <w:szCs w:val="28"/>
        </w:rPr>
        <w:t>Общее количество выпускников, получивших хотя</w:t>
      </w:r>
      <w:r w:rsidR="000B0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45B">
        <w:rPr>
          <w:rFonts w:ascii="Times New Roman" w:eastAsia="Times New Roman" w:hAnsi="Times New Roman" w:cs="Times New Roman"/>
          <w:sz w:val="28"/>
          <w:szCs w:val="28"/>
        </w:rPr>
        <w:t>бы один неудовлетворительный результат на ГИА-201</w:t>
      </w:r>
      <w:r w:rsidR="00C33DF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8545B">
        <w:rPr>
          <w:rFonts w:ascii="Times New Roman" w:eastAsia="Times New Roman" w:hAnsi="Times New Roman" w:cs="Times New Roman"/>
          <w:sz w:val="28"/>
          <w:szCs w:val="28"/>
        </w:rPr>
        <w:t xml:space="preserve">,   по школе  составило </w:t>
      </w:r>
      <w:r w:rsidR="00C33DFD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8545B">
        <w:rPr>
          <w:rFonts w:ascii="Times New Roman" w:eastAsia="Times New Roman" w:hAnsi="Times New Roman" w:cs="Times New Roman"/>
          <w:sz w:val="28"/>
          <w:szCs w:val="28"/>
        </w:rPr>
        <w:t xml:space="preserve"> человек.  В сравнении по классам:</w:t>
      </w:r>
    </w:p>
    <w:p w:rsidR="00BA6E14" w:rsidRDefault="00BA6E14" w:rsidP="00C33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45B" w:rsidRPr="0028545B" w:rsidRDefault="00BA6E14" w:rsidP="0028545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15025" cy="14001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909" w:rsidRDefault="00FB5909" w:rsidP="006403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E14" w:rsidRDefault="00BA6E14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B07F9" w:rsidRDefault="000B07F9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0B07F9" w:rsidRDefault="000B07F9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E5B48" w:rsidRPr="00D30829" w:rsidRDefault="00DE5B48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D308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Информация по результатам государственной итоговой аттестации</w:t>
      </w:r>
    </w:p>
    <w:p w:rsidR="00DE5B48" w:rsidRPr="00D30829" w:rsidRDefault="00DE5B48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D308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выпускников 9-х классов МБОУ СОШ №2 им</w:t>
      </w:r>
      <w:r w:rsidR="00F90D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  <w:r w:rsidRPr="00D308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Адмирала Ушакова</w:t>
      </w:r>
    </w:p>
    <w:p w:rsidR="00AA714F" w:rsidRDefault="003E6378" w:rsidP="00AA339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 201</w:t>
      </w:r>
      <w:r w:rsidR="00F90D5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9</w:t>
      </w:r>
      <w:r w:rsidR="00DE5B48" w:rsidRPr="00D308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году</w:t>
      </w:r>
      <w:r w:rsidR="003F7701" w:rsidRPr="00D308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в форме </w:t>
      </w:r>
      <w:r w:rsidR="003F7701" w:rsidRPr="004C5C7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основного государственного экзамена</w:t>
      </w:r>
    </w:p>
    <w:p w:rsidR="00A97C27" w:rsidRPr="00753A74" w:rsidRDefault="00AA714F" w:rsidP="00753A74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по обязательным предметам</w:t>
      </w:r>
    </w:p>
    <w:p w:rsidR="00753A74" w:rsidRPr="008872E0" w:rsidRDefault="00753A74" w:rsidP="0028574A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FB5909" w:rsidRDefault="00753A74" w:rsidP="0028574A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Результаты ОГЭ по математике в 201</w:t>
      </w:r>
      <w:r w:rsidR="00F90D57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году</w:t>
      </w:r>
    </w:p>
    <w:p w:rsidR="00753A74" w:rsidRPr="008872E0" w:rsidRDefault="00753A74" w:rsidP="0028574A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B050"/>
          <w:sz w:val="18"/>
          <w:szCs w:val="18"/>
        </w:rPr>
      </w:pPr>
    </w:p>
    <w:p w:rsidR="00AA3390" w:rsidRDefault="00A97C27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основного государственного экзам</w:t>
      </w:r>
      <w:r w:rsidR="0028574A">
        <w:rPr>
          <w:rFonts w:ascii="Times New Roman" w:hAnsi="Times New Roman" w:cs="Times New Roman"/>
          <w:sz w:val="28"/>
          <w:szCs w:val="28"/>
        </w:rPr>
        <w:t xml:space="preserve">ена по математике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образования:</w:t>
      </w:r>
    </w:p>
    <w:tbl>
      <w:tblPr>
        <w:tblpPr w:leftFromText="180" w:rightFromText="180" w:vertAnchor="text" w:horzAnchor="margin" w:tblpXSpec="center" w:tblpY="1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15"/>
        <w:gridCol w:w="851"/>
        <w:gridCol w:w="992"/>
        <w:gridCol w:w="992"/>
        <w:gridCol w:w="1701"/>
        <w:gridCol w:w="1276"/>
        <w:gridCol w:w="1069"/>
        <w:gridCol w:w="1134"/>
      </w:tblGrid>
      <w:tr w:rsidR="003E6378" w:rsidTr="003E6378">
        <w:trPr>
          <w:trHeight w:val="300"/>
        </w:trPr>
        <w:tc>
          <w:tcPr>
            <w:tcW w:w="959" w:type="dxa"/>
            <w:vMerge w:val="restart"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15" w:type="dxa"/>
            <w:vMerge w:val="restart"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 w:val="restart"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E6378" w:rsidRDefault="003E6378" w:rsidP="004C5C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Обученность</w:t>
            </w:r>
          </w:p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</w:tcPr>
          <w:p w:rsidR="003E6378" w:rsidRDefault="003E6378" w:rsidP="004C5C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E6378" w:rsidTr="003E6378">
        <w:trPr>
          <w:trHeight w:val="300"/>
        </w:trPr>
        <w:tc>
          <w:tcPr>
            <w:tcW w:w="959" w:type="dxa"/>
            <w:vMerge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134" w:type="dxa"/>
          </w:tcPr>
          <w:p w:rsidR="003E6378" w:rsidRPr="000D4BC3" w:rsidRDefault="003E6378" w:rsidP="004C5C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3E6378" w:rsidTr="003E6378">
        <w:trPr>
          <w:trHeight w:val="717"/>
        </w:trPr>
        <w:tc>
          <w:tcPr>
            <w:tcW w:w="959" w:type="dxa"/>
          </w:tcPr>
          <w:p w:rsidR="003E6378" w:rsidRPr="000D4BC3" w:rsidRDefault="003E6378" w:rsidP="00F370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F90D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F370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3E6378" w:rsidRPr="000D4BC3" w:rsidRDefault="00F90D57" w:rsidP="00521E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E6378" w:rsidRPr="000D4BC3" w:rsidRDefault="00F90D57" w:rsidP="00F37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370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6378" w:rsidRPr="000D4BC3" w:rsidRDefault="00F90D57" w:rsidP="00F37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370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E6378" w:rsidRPr="000D4BC3" w:rsidRDefault="003E6378" w:rsidP="00F90D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90D5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FF5050"/>
          </w:tcPr>
          <w:p w:rsidR="003E6378" w:rsidRPr="000D4BC3" w:rsidRDefault="00F90D57" w:rsidP="00F90D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E6378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5050"/>
          </w:tcPr>
          <w:p w:rsidR="003E6378" w:rsidRPr="000D4BC3" w:rsidRDefault="00F90D57" w:rsidP="00F370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="003E637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370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shd w:val="clear" w:color="auto" w:fill="92D050"/>
          </w:tcPr>
          <w:p w:rsidR="003E6378" w:rsidRPr="003E6378" w:rsidRDefault="003E6378" w:rsidP="00F90D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0D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E637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90D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:rsidR="003E6378" w:rsidRPr="00282A62" w:rsidRDefault="003E6378" w:rsidP="00521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A74" w:rsidRDefault="00753A74" w:rsidP="00753A7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6378" w:rsidRPr="00F252BB" w:rsidRDefault="003E6378" w:rsidP="00753A74">
      <w:pPr>
        <w:spacing w:after="0" w:line="240" w:lineRule="auto"/>
        <w:rPr>
          <w:rFonts w:ascii="Times New Roman" w:hAnsi="Times New Roman"/>
          <w:b/>
          <w:color w:val="292929"/>
          <w:sz w:val="10"/>
          <w:szCs w:val="10"/>
        </w:rPr>
      </w:pPr>
    </w:p>
    <w:p w:rsidR="00FC5EA8" w:rsidRDefault="00753A74" w:rsidP="00753A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63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Сравнительный анализ среднего балла и доли «5» по математике </w:t>
      </w:r>
    </w:p>
    <w:p w:rsidR="00753A74" w:rsidRPr="003E6378" w:rsidRDefault="00753A74" w:rsidP="00753A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63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3 года</w:t>
      </w:r>
    </w:p>
    <w:p w:rsidR="00753A74" w:rsidRPr="003E6378" w:rsidRDefault="00753A74" w:rsidP="00753A74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301"/>
        <w:gridCol w:w="2264"/>
        <w:gridCol w:w="1454"/>
        <w:gridCol w:w="1409"/>
        <w:gridCol w:w="1985"/>
      </w:tblGrid>
      <w:tr w:rsidR="00083D2E" w:rsidRPr="003E6378" w:rsidTr="00083D2E">
        <w:trPr>
          <w:jc w:val="center"/>
        </w:trPr>
        <w:tc>
          <w:tcPr>
            <w:tcW w:w="4942" w:type="dxa"/>
            <w:gridSpan w:val="3"/>
            <w:shd w:val="clear" w:color="auto" w:fill="auto"/>
          </w:tcPr>
          <w:p w:rsidR="00083D2E" w:rsidRPr="003E637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«5» (%)</w:t>
            </w:r>
          </w:p>
        </w:tc>
        <w:tc>
          <w:tcPr>
            <w:tcW w:w="4848" w:type="dxa"/>
            <w:gridSpan w:val="3"/>
            <w:shd w:val="clear" w:color="auto" w:fill="auto"/>
          </w:tcPr>
          <w:p w:rsidR="00083D2E" w:rsidRPr="003E637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F90D57" w:rsidRPr="003E6378" w:rsidTr="00083D2E">
        <w:trPr>
          <w:jc w:val="center"/>
        </w:trPr>
        <w:tc>
          <w:tcPr>
            <w:tcW w:w="1377" w:type="dxa"/>
            <w:shd w:val="clear" w:color="auto" w:fill="92D050"/>
          </w:tcPr>
          <w:p w:rsidR="00F90D57" w:rsidRPr="003E6378" w:rsidRDefault="00F90D57" w:rsidP="00F90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2017</w:t>
            </w:r>
          </w:p>
        </w:tc>
        <w:tc>
          <w:tcPr>
            <w:tcW w:w="1301" w:type="dxa"/>
            <w:shd w:val="clear" w:color="auto" w:fill="FABF8F" w:themeFill="accent6" w:themeFillTint="99"/>
          </w:tcPr>
          <w:p w:rsidR="00F90D57" w:rsidRPr="003E6378" w:rsidRDefault="00F90D57" w:rsidP="00F90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8</w:t>
            </w:r>
          </w:p>
        </w:tc>
        <w:tc>
          <w:tcPr>
            <w:tcW w:w="2264" w:type="dxa"/>
            <w:shd w:val="clear" w:color="auto" w:fill="92CDDC" w:themeFill="accent5" w:themeFillTint="99"/>
          </w:tcPr>
          <w:p w:rsidR="00F90D57" w:rsidRPr="003E6378" w:rsidRDefault="00F90D57" w:rsidP="00F90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2019</w:t>
            </w:r>
          </w:p>
        </w:tc>
        <w:tc>
          <w:tcPr>
            <w:tcW w:w="1454" w:type="dxa"/>
            <w:shd w:val="clear" w:color="auto" w:fill="92D050"/>
          </w:tcPr>
          <w:p w:rsidR="00F90D57" w:rsidRPr="003E6378" w:rsidRDefault="00F90D57" w:rsidP="000C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2017</w:t>
            </w:r>
          </w:p>
        </w:tc>
        <w:tc>
          <w:tcPr>
            <w:tcW w:w="1409" w:type="dxa"/>
            <w:shd w:val="clear" w:color="auto" w:fill="FABF8F" w:themeFill="accent6" w:themeFillTint="99"/>
          </w:tcPr>
          <w:p w:rsidR="00F90D57" w:rsidRPr="003E6378" w:rsidRDefault="00F90D57" w:rsidP="000C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F90D57" w:rsidRPr="003E6378" w:rsidRDefault="00F90D57" w:rsidP="000C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2019</w:t>
            </w:r>
          </w:p>
        </w:tc>
      </w:tr>
      <w:tr w:rsidR="00083D2E" w:rsidRPr="003E6378" w:rsidTr="00083D2E">
        <w:trPr>
          <w:jc w:val="center"/>
        </w:trPr>
        <w:tc>
          <w:tcPr>
            <w:tcW w:w="1377" w:type="dxa"/>
            <w:shd w:val="clear" w:color="auto" w:fill="92D050"/>
          </w:tcPr>
          <w:p w:rsidR="00083D2E" w:rsidRPr="003E6378" w:rsidRDefault="00F90D57" w:rsidP="003E6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9,0</w:t>
            </w:r>
          </w:p>
        </w:tc>
        <w:tc>
          <w:tcPr>
            <w:tcW w:w="1301" w:type="dxa"/>
            <w:shd w:val="clear" w:color="auto" w:fill="FABF8F" w:themeFill="accent6" w:themeFillTint="99"/>
          </w:tcPr>
          <w:p w:rsidR="00083D2E" w:rsidRPr="003E6378" w:rsidRDefault="00F90D57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16</w:t>
            </w:r>
            <w:r w:rsidR="00083D2E" w:rsidRPr="003E637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,0</w:t>
            </w:r>
          </w:p>
        </w:tc>
        <w:tc>
          <w:tcPr>
            <w:tcW w:w="2264" w:type="dxa"/>
            <w:shd w:val="clear" w:color="auto" w:fill="92CDDC" w:themeFill="accent5" w:themeFillTint="99"/>
          </w:tcPr>
          <w:p w:rsidR="00083D2E" w:rsidRPr="003E6378" w:rsidRDefault="00F90D57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12</w:t>
            </w:r>
            <w:r w:rsidR="00083D2E" w:rsidRPr="003E637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,0</w:t>
            </w:r>
          </w:p>
        </w:tc>
        <w:tc>
          <w:tcPr>
            <w:tcW w:w="1454" w:type="dxa"/>
            <w:shd w:val="clear" w:color="auto" w:fill="92D050"/>
          </w:tcPr>
          <w:p w:rsidR="00083D2E" w:rsidRPr="003E6378" w:rsidRDefault="00083D2E" w:rsidP="00F90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="00F90D57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</w:t>
            </w:r>
            <w:r w:rsidRPr="003E637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F90D57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409" w:type="dxa"/>
            <w:shd w:val="clear" w:color="auto" w:fill="FABF8F" w:themeFill="accent6" w:themeFillTint="99"/>
          </w:tcPr>
          <w:p w:rsidR="00083D2E" w:rsidRPr="003E6378" w:rsidRDefault="00083D2E" w:rsidP="00F90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="00F90D57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</w:t>
            </w:r>
            <w:r w:rsidRPr="003E637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F90D57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083D2E" w:rsidRPr="003E6378" w:rsidRDefault="00083D2E" w:rsidP="00F90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3E637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="00F90D57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  <w:r w:rsidRPr="003E637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F90D57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</w:p>
        </w:tc>
      </w:tr>
    </w:tbl>
    <w:p w:rsidR="00753A74" w:rsidRDefault="00753A74" w:rsidP="005279AB">
      <w:pPr>
        <w:spacing w:after="0" w:line="240" w:lineRule="auto"/>
        <w:rPr>
          <w:rFonts w:ascii="Times New Roman" w:hAnsi="Times New Roman"/>
          <w:b/>
          <w:color w:val="292929"/>
          <w:sz w:val="24"/>
          <w:szCs w:val="24"/>
          <w:u w:val="single"/>
        </w:rPr>
      </w:pPr>
    </w:p>
    <w:p w:rsidR="00753A74" w:rsidRPr="005279AB" w:rsidRDefault="00753A74" w:rsidP="00753A74">
      <w:pPr>
        <w:spacing w:after="0" w:line="240" w:lineRule="auto"/>
        <w:ind w:firstLine="90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279AB">
        <w:rPr>
          <w:rFonts w:ascii="Times New Roman" w:hAnsi="Times New Roman"/>
          <w:b/>
          <w:color w:val="FF0000"/>
          <w:sz w:val="28"/>
          <w:szCs w:val="28"/>
        </w:rPr>
        <w:t>Результаты учителей по среднему баллу класса на ОГЭ по математике в 201</w:t>
      </w:r>
      <w:r w:rsidR="00F90D57"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5279AB">
        <w:rPr>
          <w:rFonts w:ascii="Times New Roman" w:hAnsi="Times New Roman"/>
          <w:b/>
          <w:color w:val="FF0000"/>
          <w:sz w:val="28"/>
          <w:szCs w:val="28"/>
        </w:rPr>
        <w:t xml:space="preserve"> году</w:t>
      </w:r>
    </w:p>
    <w:p w:rsidR="00753A74" w:rsidRPr="002C6C19" w:rsidRDefault="00753A74" w:rsidP="00753A74">
      <w:pPr>
        <w:spacing w:after="0" w:line="240" w:lineRule="auto"/>
        <w:ind w:firstLine="900"/>
        <w:jc w:val="center"/>
        <w:rPr>
          <w:rFonts w:ascii="Times New Roman" w:hAnsi="Times New Roman"/>
          <w:b/>
          <w:color w:val="292929"/>
          <w:sz w:val="10"/>
          <w:szCs w:val="1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813"/>
        <w:gridCol w:w="2357"/>
        <w:gridCol w:w="1882"/>
        <w:gridCol w:w="1963"/>
      </w:tblGrid>
      <w:tr w:rsidR="005279AB" w:rsidRPr="002C6C19" w:rsidTr="00DC6A42">
        <w:trPr>
          <w:jc w:val="center"/>
        </w:trPr>
        <w:tc>
          <w:tcPr>
            <w:tcW w:w="993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813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357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Рейтинг (средний балл)</w:t>
            </w:r>
          </w:p>
        </w:tc>
        <w:tc>
          <w:tcPr>
            <w:tcW w:w="1882" w:type="dxa"/>
            <w:shd w:val="clear" w:color="auto" w:fill="92CDDC" w:themeFill="accent5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963" w:type="dxa"/>
            <w:shd w:val="clear" w:color="auto" w:fill="D99594" w:themeFill="accent2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5279AB" w:rsidRPr="002C6C19" w:rsidTr="00DC6A42">
        <w:trPr>
          <w:jc w:val="center"/>
        </w:trPr>
        <w:tc>
          <w:tcPr>
            <w:tcW w:w="993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813" w:type="dxa"/>
          </w:tcPr>
          <w:p w:rsidR="005279AB" w:rsidRPr="005279AB" w:rsidRDefault="00F90D57" w:rsidP="008738EC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Захарова И.А.</w:t>
            </w:r>
          </w:p>
        </w:tc>
        <w:tc>
          <w:tcPr>
            <w:tcW w:w="2357" w:type="dxa"/>
          </w:tcPr>
          <w:p w:rsidR="005279AB" w:rsidRPr="005279AB" w:rsidRDefault="005279AB" w:rsidP="00864BFA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1</w:t>
            </w:r>
            <w:r w:rsidR="00864BFA">
              <w:rPr>
                <w:rFonts w:ascii="Times New Roman" w:hAnsi="Times New Roman"/>
                <w:color w:val="292929"/>
                <w:sz w:val="28"/>
                <w:szCs w:val="28"/>
              </w:rPr>
              <w:t>7</w:t>
            </w: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,</w:t>
            </w:r>
            <w:r w:rsidR="00864BFA">
              <w:rPr>
                <w:rFonts w:ascii="Times New Roman" w:hAnsi="Times New Roman"/>
                <w:color w:val="292929"/>
                <w:sz w:val="28"/>
                <w:szCs w:val="28"/>
              </w:rPr>
              <w:t>6</w:t>
            </w:r>
          </w:p>
        </w:tc>
        <w:tc>
          <w:tcPr>
            <w:tcW w:w="1882" w:type="dxa"/>
            <w:vMerge w:val="restart"/>
            <w:shd w:val="clear" w:color="auto" w:fill="92CDDC" w:themeFill="accent5" w:themeFillTint="99"/>
          </w:tcPr>
          <w:p w:rsid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</w:p>
          <w:p w:rsid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</w:p>
          <w:p w:rsidR="005279AB" w:rsidRPr="005279AB" w:rsidRDefault="005279AB" w:rsidP="00864B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1</w:t>
            </w:r>
            <w:r w:rsidR="00864BFA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7</w:t>
            </w:r>
            <w:r w:rsidRPr="005279AB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,</w:t>
            </w:r>
            <w:r w:rsidR="00864BFA">
              <w:rPr>
                <w:rFonts w:ascii="Times New Roman" w:hAnsi="Times New Roman"/>
                <w:b/>
                <w:color w:val="292929"/>
                <w:sz w:val="28"/>
                <w:szCs w:val="28"/>
              </w:rPr>
              <w:t>3</w:t>
            </w:r>
          </w:p>
        </w:tc>
        <w:tc>
          <w:tcPr>
            <w:tcW w:w="1963" w:type="dxa"/>
            <w:vMerge w:val="restart"/>
            <w:shd w:val="clear" w:color="auto" w:fill="D99594" w:themeFill="accent2" w:themeFillTint="99"/>
          </w:tcPr>
          <w:p w:rsidR="00282A62" w:rsidRDefault="00282A62" w:rsidP="0087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A62" w:rsidRDefault="00282A62" w:rsidP="008738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9AB" w:rsidRPr="00282A62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5279AB" w:rsidRPr="002C6C19" w:rsidTr="00DC6A42">
        <w:trPr>
          <w:jc w:val="center"/>
        </w:trPr>
        <w:tc>
          <w:tcPr>
            <w:tcW w:w="993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813" w:type="dxa"/>
          </w:tcPr>
          <w:p w:rsidR="005279AB" w:rsidRPr="005279AB" w:rsidRDefault="00F90D57" w:rsidP="008738EC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Федоровская Е.В.</w:t>
            </w:r>
          </w:p>
        </w:tc>
        <w:tc>
          <w:tcPr>
            <w:tcW w:w="2357" w:type="dxa"/>
          </w:tcPr>
          <w:p w:rsidR="005279AB" w:rsidRPr="005279AB" w:rsidRDefault="005279AB" w:rsidP="00864BFA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1</w:t>
            </w:r>
            <w:r w:rsidR="00864BFA">
              <w:rPr>
                <w:rFonts w:ascii="Times New Roman" w:hAnsi="Times New Roman"/>
                <w:color w:val="292929"/>
                <w:sz w:val="28"/>
                <w:szCs w:val="28"/>
              </w:rPr>
              <w:t>9</w:t>
            </w: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,</w:t>
            </w:r>
            <w:r w:rsidR="00864BFA">
              <w:rPr>
                <w:rFonts w:ascii="Times New Roman" w:hAnsi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882" w:type="dxa"/>
            <w:vMerge/>
            <w:shd w:val="clear" w:color="auto" w:fill="92CDDC" w:themeFill="accent5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963" w:type="dxa"/>
            <w:vMerge/>
            <w:shd w:val="clear" w:color="auto" w:fill="D99594" w:themeFill="accent2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5279AB" w:rsidRPr="002C6C19" w:rsidTr="00DC6A42">
        <w:trPr>
          <w:jc w:val="center"/>
        </w:trPr>
        <w:tc>
          <w:tcPr>
            <w:tcW w:w="993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813" w:type="dxa"/>
          </w:tcPr>
          <w:p w:rsidR="005279AB" w:rsidRPr="005279AB" w:rsidRDefault="005279AB" w:rsidP="008738EC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Барышева О.Н</w:t>
            </w:r>
          </w:p>
        </w:tc>
        <w:tc>
          <w:tcPr>
            <w:tcW w:w="2357" w:type="dxa"/>
          </w:tcPr>
          <w:p w:rsidR="005279AB" w:rsidRPr="005279AB" w:rsidRDefault="005279AB" w:rsidP="00864BFA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1</w:t>
            </w:r>
            <w:r w:rsidR="00864BFA">
              <w:rPr>
                <w:rFonts w:ascii="Times New Roman" w:hAnsi="Times New Roman"/>
                <w:color w:val="292929"/>
                <w:sz w:val="28"/>
                <w:szCs w:val="28"/>
              </w:rPr>
              <w:t>5</w:t>
            </w: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,6</w:t>
            </w:r>
          </w:p>
        </w:tc>
        <w:tc>
          <w:tcPr>
            <w:tcW w:w="1882" w:type="dxa"/>
            <w:vMerge/>
            <w:shd w:val="clear" w:color="auto" w:fill="92CDDC" w:themeFill="accent5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963" w:type="dxa"/>
            <w:vMerge/>
            <w:shd w:val="clear" w:color="auto" w:fill="D99594" w:themeFill="accent2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64BFA" w:rsidRPr="002C6C19" w:rsidTr="00DC6A42">
        <w:trPr>
          <w:jc w:val="center"/>
        </w:trPr>
        <w:tc>
          <w:tcPr>
            <w:tcW w:w="993" w:type="dxa"/>
          </w:tcPr>
          <w:p w:rsidR="00864BFA" w:rsidRPr="005279AB" w:rsidRDefault="00864BFA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813" w:type="dxa"/>
          </w:tcPr>
          <w:p w:rsidR="00864BFA" w:rsidRPr="005279AB" w:rsidRDefault="00864BFA" w:rsidP="000C53F9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</w:rPr>
              <w:t>Захарова И.А.</w:t>
            </w:r>
          </w:p>
        </w:tc>
        <w:tc>
          <w:tcPr>
            <w:tcW w:w="2357" w:type="dxa"/>
          </w:tcPr>
          <w:p w:rsidR="00864BFA" w:rsidRPr="005279AB" w:rsidRDefault="00864BFA" w:rsidP="00864BFA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292929"/>
                <w:sz w:val="28"/>
                <w:szCs w:val="28"/>
              </w:rPr>
              <w:t>7</w:t>
            </w: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1882" w:type="dxa"/>
            <w:vMerge/>
            <w:shd w:val="clear" w:color="auto" w:fill="92CDDC" w:themeFill="accent5" w:themeFillTint="99"/>
          </w:tcPr>
          <w:p w:rsidR="00864BFA" w:rsidRPr="005279AB" w:rsidRDefault="00864BFA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963" w:type="dxa"/>
            <w:vMerge/>
            <w:shd w:val="clear" w:color="auto" w:fill="D99594" w:themeFill="accent2" w:themeFillTint="99"/>
          </w:tcPr>
          <w:p w:rsidR="00864BFA" w:rsidRPr="005279AB" w:rsidRDefault="00864BFA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864BFA" w:rsidRPr="002C6C19" w:rsidTr="00DC6A42">
        <w:trPr>
          <w:jc w:val="center"/>
        </w:trPr>
        <w:tc>
          <w:tcPr>
            <w:tcW w:w="993" w:type="dxa"/>
          </w:tcPr>
          <w:p w:rsidR="00864BFA" w:rsidRPr="005279AB" w:rsidRDefault="00864BFA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813" w:type="dxa"/>
          </w:tcPr>
          <w:p w:rsidR="00864BFA" w:rsidRPr="005279AB" w:rsidRDefault="00864BFA" w:rsidP="000C53F9">
            <w:pPr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Барышева О.Н</w:t>
            </w:r>
          </w:p>
        </w:tc>
        <w:tc>
          <w:tcPr>
            <w:tcW w:w="2357" w:type="dxa"/>
          </w:tcPr>
          <w:p w:rsidR="00864BFA" w:rsidRPr="005279AB" w:rsidRDefault="00864BFA" w:rsidP="00864BFA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292929"/>
                <w:sz w:val="28"/>
                <w:szCs w:val="28"/>
              </w:rPr>
              <w:t>6</w:t>
            </w: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292929"/>
                <w:sz w:val="28"/>
                <w:szCs w:val="28"/>
              </w:rPr>
              <w:t>6</w:t>
            </w:r>
          </w:p>
        </w:tc>
        <w:tc>
          <w:tcPr>
            <w:tcW w:w="1882" w:type="dxa"/>
            <w:vMerge/>
            <w:shd w:val="clear" w:color="auto" w:fill="92CDDC" w:themeFill="accent5" w:themeFillTint="99"/>
          </w:tcPr>
          <w:p w:rsidR="00864BFA" w:rsidRPr="005279AB" w:rsidRDefault="00864BFA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963" w:type="dxa"/>
            <w:vMerge/>
            <w:shd w:val="clear" w:color="auto" w:fill="D99594" w:themeFill="accent2" w:themeFillTint="99"/>
          </w:tcPr>
          <w:p w:rsidR="00864BFA" w:rsidRPr="005279AB" w:rsidRDefault="00864BFA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5279AB" w:rsidRPr="002C6C19" w:rsidTr="00DC6A42">
        <w:trPr>
          <w:jc w:val="center"/>
        </w:trPr>
        <w:tc>
          <w:tcPr>
            <w:tcW w:w="993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9Э</w:t>
            </w:r>
          </w:p>
        </w:tc>
        <w:tc>
          <w:tcPr>
            <w:tcW w:w="2813" w:type="dxa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357" w:type="dxa"/>
          </w:tcPr>
          <w:p w:rsidR="005279AB" w:rsidRPr="005279AB" w:rsidRDefault="005279AB" w:rsidP="00864BFA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1</w:t>
            </w:r>
            <w:r w:rsidR="00864BFA">
              <w:rPr>
                <w:rFonts w:ascii="Times New Roman" w:hAnsi="Times New Roman"/>
                <w:color w:val="292929"/>
                <w:sz w:val="28"/>
                <w:szCs w:val="28"/>
              </w:rPr>
              <w:t>7</w:t>
            </w:r>
            <w:r w:rsidRPr="005279AB">
              <w:rPr>
                <w:rFonts w:ascii="Times New Roman" w:hAnsi="Times New Roman"/>
                <w:color w:val="292929"/>
                <w:sz w:val="28"/>
                <w:szCs w:val="28"/>
              </w:rPr>
              <w:t>,</w:t>
            </w:r>
            <w:r w:rsidR="00864BFA">
              <w:rPr>
                <w:rFonts w:ascii="Times New Roman" w:hAnsi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1882" w:type="dxa"/>
            <w:vMerge/>
            <w:shd w:val="clear" w:color="auto" w:fill="92CDDC" w:themeFill="accent5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1963" w:type="dxa"/>
            <w:vMerge/>
            <w:shd w:val="clear" w:color="auto" w:fill="D99594" w:themeFill="accent2" w:themeFillTint="99"/>
          </w:tcPr>
          <w:p w:rsidR="005279AB" w:rsidRPr="005279AB" w:rsidRDefault="005279AB" w:rsidP="008738EC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</w:tbl>
    <w:p w:rsidR="00753A74" w:rsidRDefault="00753A74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521E" w:rsidRDefault="001D3EB8" w:rsidP="00AA3390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8B8">
        <w:rPr>
          <w:rFonts w:ascii="Times New Roman" w:hAnsi="Times New Roman" w:cs="Times New Roman"/>
          <w:b/>
          <w:color w:val="FF0000"/>
          <w:sz w:val="28"/>
          <w:szCs w:val="28"/>
        </w:rPr>
        <w:t>Сравнительный анал</w:t>
      </w:r>
      <w:r w:rsidR="00862650" w:rsidRPr="003D78B8">
        <w:rPr>
          <w:rFonts w:ascii="Times New Roman" w:hAnsi="Times New Roman" w:cs="Times New Roman"/>
          <w:b/>
          <w:color w:val="FF0000"/>
          <w:sz w:val="28"/>
          <w:szCs w:val="28"/>
        </w:rPr>
        <w:t>из результатов ГИА по математике</w:t>
      </w:r>
    </w:p>
    <w:p w:rsidR="001D3EB8" w:rsidRPr="003D78B8" w:rsidRDefault="005460CB" w:rsidP="00AA3390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 последние </w:t>
      </w:r>
      <w:r w:rsidR="00B150CB">
        <w:rPr>
          <w:rFonts w:ascii="Times New Roman" w:hAnsi="Times New Roman" w:cs="Times New Roman"/>
          <w:b/>
          <w:color w:val="FF0000"/>
          <w:sz w:val="28"/>
          <w:szCs w:val="28"/>
        </w:rPr>
        <w:t>пять</w:t>
      </w:r>
      <w:r w:rsidR="00B156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150CB">
        <w:rPr>
          <w:rFonts w:ascii="Times New Roman" w:hAnsi="Times New Roman" w:cs="Times New Roman"/>
          <w:b/>
          <w:color w:val="FF0000"/>
          <w:sz w:val="28"/>
          <w:szCs w:val="28"/>
        </w:rPr>
        <w:t>лет</w:t>
      </w:r>
    </w:p>
    <w:tbl>
      <w:tblPr>
        <w:tblpPr w:leftFromText="180" w:rightFromText="180" w:vertAnchor="text" w:horzAnchor="margin" w:tblpX="102" w:tblpY="182"/>
        <w:tblW w:w="9829" w:type="dxa"/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911"/>
        <w:gridCol w:w="839"/>
        <w:gridCol w:w="11"/>
        <w:gridCol w:w="994"/>
        <w:gridCol w:w="992"/>
        <w:gridCol w:w="1863"/>
        <w:gridCol w:w="2126"/>
      </w:tblGrid>
      <w:tr w:rsidR="0073521E" w:rsidRPr="000D4BC3" w:rsidTr="00D46AE5">
        <w:trPr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1E" w:rsidRPr="000D4BC3" w:rsidRDefault="0073521E" w:rsidP="00D46A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110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-во</w:t>
            </w:r>
          </w:p>
          <w:p w:rsidR="0073521E" w:rsidRPr="000D4BC3" w:rsidRDefault="001109EA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уч-</w:t>
            </w:r>
            <w:r w:rsidR="00735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1E" w:rsidRDefault="0073521E" w:rsidP="00D46A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73521E" w:rsidRPr="000D4BC3" w:rsidRDefault="0073521E" w:rsidP="00D46A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73521E" w:rsidRPr="000D4BC3" w:rsidRDefault="0073521E" w:rsidP="00D46A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3521E" w:rsidTr="00BD0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959" w:type="dxa"/>
            <w:shd w:val="clear" w:color="auto" w:fill="95B3D7" w:themeFill="accent1" w:themeFillTint="99"/>
          </w:tcPr>
          <w:p w:rsidR="0073521E" w:rsidRPr="005D76A1" w:rsidRDefault="0073521E" w:rsidP="00D46A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3521E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11" w:type="dxa"/>
            <w:shd w:val="clear" w:color="auto" w:fill="95B3D7" w:themeFill="accent1" w:themeFillTint="99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0,9%</w:t>
            </w:r>
          </w:p>
        </w:tc>
        <w:tc>
          <w:tcPr>
            <w:tcW w:w="839" w:type="dxa"/>
            <w:shd w:val="clear" w:color="auto" w:fill="95B3D7" w:themeFill="accent1" w:themeFillTint="99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005" w:type="dxa"/>
            <w:gridSpan w:val="2"/>
            <w:shd w:val="clear" w:color="auto" w:fill="95B3D7" w:themeFill="accent1" w:themeFillTint="99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60,8%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73521E" w:rsidRPr="000D4BC3" w:rsidRDefault="0073521E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10,8%</w:t>
            </w:r>
          </w:p>
        </w:tc>
        <w:tc>
          <w:tcPr>
            <w:tcW w:w="1863" w:type="dxa"/>
            <w:shd w:val="clear" w:color="auto" w:fill="95B3D7" w:themeFill="accent1" w:themeFillTint="99"/>
          </w:tcPr>
          <w:p w:rsidR="0073521E" w:rsidRPr="000D4BC3" w:rsidRDefault="00B43587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3521E" w:rsidRDefault="00B43587" w:rsidP="00D46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</w:tr>
      <w:tr w:rsidR="00DE5120" w:rsidTr="00BD0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959" w:type="dxa"/>
            <w:shd w:val="clear" w:color="auto" w:fill="E5B8B7" w:themeFill="accent2" w:themeFillTint="66"/>
          </w:tcPr>
          <w:p w:rsidR="00DE5120" w:rsidRDefault="00DE5120" w:rsidP="00D46A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E5120" w:rsidRDefault="004659B1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shd w:val="clear" w:color="auto" w:fill="E5B8B7" w:themeFill="accent2" w:themeFillTint="66"/>
          </w:tcPr>
          <w:p w:rsidR="00DE5120" w:rsidRDefault="004659B1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39" w:type="dxa"/>
            <w:shd w:val="clear" w:color="auto" w:fill="E5B8B7" w:themeFill="accent2" w:themeFillTint="66"/>
          </w:tcPr>
          <w:p w:rsidR="00DE5120" w:rsidRDefault="004659B1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05" w:type="dxa"/>
            <w:gridSpan w:val="2"/>
            <w:shd w:val="clear" w:color="auto" w:fill="E5B8B7" w:themeFill="accent2" w:themeFillTint="66"/>
          </w:tcPr>
          <w:p w:rsidR="00DE5120" w:rsidRDefault="004659B1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E5120" w:rsidRDefault="004659B1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863" w:type="dxa"/>
            <w:shd w:val="clear" w:color="auto" w:fill="E5B8B7" w:themeFill="accent2" w:themeFillTint="66"/>
          </w:tcPr>
          <w:p w:rsidR="00DE5120" w:rsidRDefault="004659B1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DE5120" w:rsidRDefault="005A6145" w:rsidP="00D46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</w:tr>
      <w:tr w:rsidR="00D46AE5" w:rsidTr="00BD0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959" w:type="dxa"/>
            <w:shd w:val="clear" w:color="auto" w:fill="92CDDC" w:themeFill="accent5" w:themeFillTint="99"/>
          </w:tcPr>
          <w:p w:rsidR="00D46AE5" w:rsidRDefault="00D46AE5" w:rsidP="00D46A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D46AE5" w:rsidRDefault="00D46AE5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11" w:type="dxa"/>
            <w:shd w:val="clear" w:color="auto" w:fill="92CDDC" w:themeFill="accent5" w:themeFillTint="99"/>
          </w:tcPr>
          <w:p w:rsidR="00D46AE5" w:rsidRPr="000D4BC3" w:rsidRDefault="00D03173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15,8%</w:t>
            </w:r>
          </w:p>
        </w:tc>
        <w:tc>
          <w:tcPr>
            <w:tcW w:w="839" w:type="dxa"/>
            <w:shd w:val="clear" w:color="auto" w:fill="92CDDC" w:themeFill="accent5" w:themeFillTint="99"/>
          </w:tcPr>
          <w:p w:rsidR="00D46AE5" w:rsidRPr="000D4BC3" w:rsidRDefault="00D03173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005" w:type="dxa"/>
            <w:gridSpan w:val="2"/>
            <w:shd w:val="clear" w:color="auto" w:fill="92CDDC" w:themeFill="accent5" w:themeFillTint="99"/>
          </w:tcPr>
          <w:p w:rsidR="00D46AE5" w:rsidRPr="000D4BC3" w:rsidRDefault="00D03173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D46AE5" w:rsidRPr="000D4BC3" w:rsidRDefault="00D03173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863" w:type="dxa"/>
            <w:shd w:val="clear" w:color="auto" w:fill="92CDDC" w:themeFill="accent5" w:themeFillTint="99"/>
          </w:tcPr>
          <w:p w:rsidR="00D46AE5" w:rsidRDefault="00D46AE5" w:rsidP="00D46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D46AE5" w:rsidRDefault="00D46AE5" w:rsidP="00D46A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9F1472" w:rsidTr="009F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959" w:type="dxa"/>
            <w:shd w:val="clear" w:color="auto" w:fill="FFFF00"/>
          </w:tcPr>
          <w:p w:rsidR="009F1472" w:rsidRPr="009F1472" w:rsidRDefault="009F1472" w:rsidP="009F147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1472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FFFF00"/>
          </w:tcPr>
          <w:p w:rsidR="009F1472" w:rsidRPr="009F1472" w:rsidRDefault="009F1472" w:rsidP="009F1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72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11" w:type="dxa"/>
            <w:shd w:val="clear" w:color="auto" w:fill="FFFF00"/>
          </w:tcPr>
          <w:p w:rsidR="009F1472" w:rsidRPr="009F1472" w:rsidRDefault="009F1472" w:rsidP="009F1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7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9" w:type="dxa"/>
            <w:shd w:val="clear" w:color="auto" w:fill="FFFF00"/>
          </w:tcPr>
          <w:p w:rsidR="009F1472" w:rsidRPr="009F1472" w:rsidRDefault="009F1472" w:rsidP="009F1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7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5" w:type="dxa"/>
            <w:gridSpan w:val="2"/>
            <w:shd w:val="clear" w:color="auto" w:fill="FFFF00"/>
          </w:tcPr>
          <w:p w:rsidR="009F1472" w:rsidRPr="009F1472" w:rsidRDefault="009F1472" w:rsidP="009F1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7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FFFF00"/>
          </w:tcPr>
          <w:p w:rsidR="009F1472" w:rsidRPr="009F1472" w:rsidRDefault="009F1472" w:rsidP="009F1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7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3" w:type="dxa"/>
            <w:shd w:val="clear" w:color="auto" w:fill="FFFF00"/>
          </w:tcPr>
          <w:p w:rsidR="009F1472" w:rsidRPr="009F1472" w:rsidRDefault="009F1472" w:rsidP="009F1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47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  <w:shd w:val="clear" w:color="auto" w:fill="FFFF00"/>
          </w:tcPr>
          <w:p w:rsidR="009F1472" w:rsidRPr="009F1472" w:rsidRDefault="009F1472" w:rsidP="009F1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C0E">
              <w:rPr>
                <w:rFonts w:ascii="Times New Roman" w:hAnsi="Times New Roman"/>
                <w:b/>
                <w:sz w:val="28"/>
                <w:szCs w:val="28"/>
              </w:rPr>
              <w:t>15,7</w:t>
            </w:r>
          </w:p>
        </w:tc>
      </w:tr>
      <w:tr w:rsidR="009F1472" w:rsidTr="009F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959" w:type="dxa"/>
            <w:shd w:val="clear" w:color="auto" w:fill="00B050"/>
          </w:tcPr>
          <w:p w:rsidR="009F1472" w:rsidRPr="009F1472" w:rsidRDefault="009F1472" w:rsidP="009F1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47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00B050"/>
          </w:tcPr>
          <w:p w:rsidR="009F1472" w:rsidRPr="009F1472" w:rsidRDefault="009F1472" w:rsidP="009F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72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11" w:type="dxa"/>
            <w:shd w:val="clear" w:color="auto" w:fill="00B050"/>
          </w:tcPr>
          <w:p w:rsidR="009F1472" w:rsidRPr="000D4BC3" w:rsidRDefault="009F1472" w:rsidP="009F1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9" w:type="dxa"/>
            <w:shd w:val="clear" w:color="auto" w:fill="00B050"/>
          </w:tcPr>
          <w:p w:rsidR="009F1472" w:rsidRPr="000D4BC3" w:rsidRDefault="009F1472" w:rsidP="009F1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5" w:type="dxa"/>
            <w:gridSpan w:val="2"/>
            <w:shd w:val="clear" w:color="auto" w:fill="00B050"/>
          </w:tcPr>
          <w:p w:rsidR="009F1472" w:rsidRPr="000D4BC3" w:rsidRDefault="009F1472" w:rsidP="009F1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shd w:val="clear" w:color="auto" w:fill="00B050"/>
          </w:tcPr>
          <w:p w:rsidR="009F1472" w:rsidRPr="000D4BC3" w:rsidRDefault="009F1472" w:rsidP="009F14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3" w:type="dxa"/>
            <w:shd w:val="clear" w:color="auto" w:fill="00B050"/>
          </w:tcPr>
          <w:p w:rsidR="009F1472" w:rsidRPr="009F1472" w:rsidRDefault="009F1472" w:rsidP="009F14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2126" w:type="dxa"/>
            <w:shd w:val="clear" w:color="auto" w:fill="00B050"/>
          </w:tcPr>
          <w:p w:rsidR="009F1472" w:rsidRPr="009F1472" w:rsidRDefault="009F1472" w:rsidP="009F1472">
            <w:pPr>
              <w:jc w:val="center"/>
              <w:rPr>
                <w:sz w:val="28"/>
              </w:rPr>
            </w:pPr>
            <w:r w:rsidRPr="009F1472">
              <w:rPr>
                <w:rFonts w:ascii="Times New Roman" w:hAnsi="Times New Roman"/>
                <w:b/>
                <w:sz w:val="28"/>
                <w:szCs w:val="24"/>
              </w:rPr>
              <w:t>17,3</w:t>
            </w:r>
          </w:p>
        </w:tc>
      </w:tr>
    </w:tbl>
    <w:p w:rsidR="00D46AE5" w:rsidRDefault="00D46AE5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701" w:rsidRPr="00F305A8" w:rsidRDefault="00B700A2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1154B">
        <w:rPr>
          <w:rFonts w:ascii="Times New Roman" w:hAnsi="Times New Roman" w:cs="Times New Roman"/>
          <w:sz w:val="28"/>
          <w:szCs w:val="28"/>
        </w:rPr>
        <w:t>Сравнивая результаты основного государственного</w:t>
      </w:r>
      <w:r w:rsidR="005E1BCD" w:rsidRPr="0091154B">
        <w:rPr>
          <w:rFonts w:ascii="Times New Roman" w:hAnsi="Times New Roman" w:cs="Times New Roman"/>
          <w:sz w:val="28"/>
          <w:szCs w:val="28"/>
        </w:rPr>
        <w:t xml:space="preserve">  экзамена по математике</w:t>
      </w:r>
      <w:r w:rsidR="00924883" w:rsidRPr="0091154B">
        <w:rPr>
          <w:rFonts w:ascii="Times New Roman" w:hAnsi="Times New Roman" w:cs="Times New Roman"/>
          <w:sz w:val="28"/>
          <w:szCs w:val="28"/>
        </w:rPr>
        <w:t xml:space="preserve"> МБОУ СОШ №2 им</w:t>
      </w:r>
      <w:r w:rsidR="009F1472">
        <w:rPr>
          <w:rFonts w:ascii="Times New Roman" w:hAnsi="Times New Roman" w:cs="Times New Roman"/>
          <w:sz w:val="28"/>
          <w:szCs w:val="28"/>
        </w:rPr>
        <w:t>.</w:t>
      </w:r>
      <w:r w:rsidR="00924883" w:rsidRPr="0091154B">
        <w:rPr>
          <w:rFonts w:ascii="Times New Roman" w:hAnsi="Times New Roman" w:cs="Times New Roman"/>
          <w:sz w:val="28"/>
          <w:szCs w:val="28"/>
        </w:rPr>
        <w:t xml:space="preserve"> Адмирала Ушакова</w:t>
      </w:r>
      <w:r w:rsidRPr="0091154B">
        <w:rPr>
          <w:rFonts w:ascii="Times New Roman" w:hAnsi="Times New Roman" w:cs="Times New Roman"/>
          <w:sz w:val="28"/>
          <w:szCs w:val="28"/>
        </w:rPr>
        <w:t xml:space="preserve">, мы отмечаем </w:t>
      </w:r>
      <w:r w:rsidR="00FB612E">
        <w:rPr>
          <w:rFonts w:ascii="Times New Roman" w:hAnsi="Times New Roman" w:cs="Times New Roman"/>
          <w:sz w:val="28"/>
          <w:szCs w:val="28"/>
        </w:rPr>
        <w:t>по</w:t>
      </w:r>
      <w:r w:rsidR="009F1472">
        <w:rPr>
          <w:rFonts w:ascii="Times New Roman" w:hAnsi="Times New Roman" w:cs="Times New Roman"/>
          <w:sz w:val="28"/>
          <w:szCs w:val="28"/>
        </w:rPr>
        <w:t>вышение</w:t>
      </w:r>
      <w:r w:rsidR="00FB612E">
        <w:rPr>
          <w:rFonts w:ascii="Times New Roman" w:hAnsi="Times New Roman" w:cs="Times New Roman"/>
          <w:sz w:val="28"/>
          <w:szCs w:val="28"/>
        </w:rPr>
        <w:t xml:space="preserve"> качества знаний учащихся (с </w:t>
      </w:r>
      <w:r w:rsidR="009F1472">
        <w:rPr>
          <w:rFonts w:ascii="Times New Roman" w:hAnsi="Times New Roman" w:cs="Times New Roman"/>
          <w:sz w:val="28"/>
          <w:szCs w:val="28"/>
        </w:rPr>
        <w:t>66</w:t>
      </w:r>
      <w:r w:rsidR="00FB612E">
        <w:rPr>
          <w:rFonts w:ascii="Times New Roman" w:hAnsi="Times New Roman" w:cs="Times New Roman"/>
          <w:sz w:val="28"/>
          <w:szCs w:val="28"/>
        </w:rPr>
        <w:t xml:space="preserve">,0% до </w:t>
      </w:r>
      <w:r w:rsidR="009F1472">
        <w:rPr>
          <w:rFonts w:ascii="Times New Roman" w:hAnsi="Times New Roman" w:cs="Times New Roman"/>
          <w:sz w:val="28"/>
          <w:szCs w:val="28"/>
        </w:rPr>
        <w:t>79</w:t>
      </w:r>
      <w:r w:rsidR="00FB612E">
        <w:rPr>
          <w:rFonts w:ascii="Times New Roman" w:hAnsi="Times New Roman" w:cs="Times New Roman"/>
          <w:sz w:val="28"/>
          <w:szCs w:val="28"/>
        </w:rPr>
        <w:t>,</w:t>
      </w:r>
      <w:r w:rsidR="009F1472">
        <w:rPr>
          <w:rFonts w:ascii="Times New Roman" w:hAnsi="Times New Roman" w:cs="Times New Roman"/>
          <w:sz w:val="28"/>
          <w:szCs w:val="28"/>
        </w:rPr>
        <w:t>6</w:t>
      </w:r>
      <w:r w:rsidR="0091154B">
        <w:rPr>
          <w:rFonts w:ascii="Times New Roman" w:hAnsi="Times New Roman" w:cs="Times New Roman"/>
          <w:sz w:val="28"/>
          <w:szCs w:val="28"/>
        </w:rPr>
        <w:t xml:space="preserve">%), а также </w:t>
      </w:r>
      <w:r w:rsidR="009F1472">
        <w:rPr>
          <w:rFonts w:ascii="Times New Roman" w:hAnsi="Times New Roman" w:cs="Times New Roman"/>
          <w:sz w:val="28"/>
          <w:szCs w:val="28"/>
        </w:rPr>
        <w:t>увеличение</w:t>
      </w:r>
      <w:r w:rsidR="0091154B">
        <w:rPr>
          <w:rFonts w:ascii="Times New Roman" w:hAnsi="Times New Roman" w:cs="Times New Roman"/>
          <w:sz w:val="28"/>
          <w:szCs w:val="28"/>
        </w:rPr>
        <w:t xml:space="preserve">  ср</w:t>
      </w:r>
      <w:r w:rsidR="00FB612E">
        <w:rPr>
          <w:rFonts w:ascii="Times New Roman" w:hAnsi="Times New Roman" w:cs="Times New Roman"/>
          <w:sz w:val="28"/>
          <w:szCs w:val="28"/>
        </w:rPr>
        <w:t>еднего балла (с 1</w:t>
      </w:r>
      <w:r w:rsidR="009F1472">
        <w:rPr>
          <w:rFonts w:ascii="Times New Roman" w:hAnsi="Times New Roman" w:cs="Times New Roman"/>
          <w:sz w:val="28"/>
          <w:szCs w:val="28"/>
        </w:rPr>
        <w:t>5</w:t>
      </w:r>
      <w:r w:rsidR="00FB612E">
        <w:rPr>
          <w:rFonts w:ascii="Times New Roman" w:hAnsi="Times New Roman" w:cs="Times New Roman"/>
          <w:sz w:val="28"/>
          <w:szCs w:val="28"/>
        </w:rPr>
        <w:t>,</w:t>
      </w:r>
      <w:r w:rsidR="009F1472">
        <w:rPr>
          <w:rFonts w:ascii="Times New Roman" w:hAnsi="Times New Roman" w:cs="Times New Roman"/>
          <w:sz w:val="28"/>
          <w:szCs w:val="28"/>
        </w:rPr>
        <w:t>7</w:t>
      </w:r>
      <w:r w:rsidR="00B43587" w:rsidRPr="0091154B">
        <w:rPr>
          <w:rFonts w:ascii="Times New Roman" w:hAnsi="Times New Roman" w:cs="Times New Roman"/>
          <w:sz w:val="28"/>
          <w:szCs w:val="28"/>
        </w:rPr>
        <w:t xml:space="preserve"> до </w:t>
      </w:r>
      <w:r w:rsidR="00FB612E">
        <w:rPr>
          <w:rFonts w:ascii="Times New Roman" w:hAnsi="Times New Roman" w:cs="Times New Roman"/>
          <w:sz w:val="28"/>
          <w:szCs w:val="28"/>
        </w:rPr>
        <w:t>1</w:t>
      </w:r>
      <w:r w:rsidR="009F1472">
        <w:rPr>
          <w:rFonts w:ascii="Times New Roman" w:hAnsi="Times New Roman" w:cs="Times New Roman"/>
          <w:sz w:val="28"/>
          <w:szCs w:val="28"/>
        </w:rPr>
        <w:t>7</w:t>
      </w:r>
      <w:r w:rsidR="00FB612E">
        <w:rPr>
          <w:rFonts w:ascii="Times New Roman" w:hAnsi="Times New Roman" w:cs="Times New Roman"/>
          <w:sz w:val="28"/>
          <w:szCs w:val="28"/>
        </w:rPr>
        <w:t>,</w:t>
      </w:r>
      <w:r w:rsidR="009F1472">
        <w:rPr>
          <w:rFonts w:ascii="Times New Roman" w:hAnsi="Times New Roman" w:cs="Times New Roman"/>
          <w:sz w:val="28"/>
          <w:szCs w:val="28"/>
        </w:rPr>
        <w:t>3</w:t>
      </w:r>
      <w:r w:rsidR="004A13F4">
        <w:rPr>
          <w:rFonts w:ascii="Times New Roman" w:hAnsi="Times New Roman" w:cs="Times New Roman"/>
          <w:sz w:val="28"/>
          <w:szCs w:val="28"/>
        </w:rPr>
        <w:t xml:space="preserve">), </w:t>
      </w:r>
      <w:r w:rsidR="00FB612E">
        <w:rPr>
          <w:rFonts w:ascii="Times New Roman" w:hAnsi="Times New Roman" w:cs="Times New Roman"/>
          <w:sz w:val="28"/>
          <w:szCs w:val="28"/>
        </w:rPr>
        <w:t>у</w:t>
      </w:r>
      <w:r w:rsidR="009F1472">
        <w:rPr>
          <w:rFonts w:ascii="Times New Roman" w:hAnsi="Times New Roman" w:cs="Times New Roman"/>
          <w:sz w:val="28"/>
          <w:szCs w:val="28"/>
        </w:rPr>
        <w:t>меньшение</w:t>
      </w:r>
      <w:r w:rsidRPr="0091154B">
        <w:rPr>
          <w:rFonts w:ascii="Times New Roman" w:hAnsi="Times New Roman" w:cs="Times New Roman"/>
          <w:sz w:val="28"/>
          <w:szCs w:val="28"/>
        </w:rPr>
        <w:t xml:space="preserve"> доли </w:t>
      </w:r>
      <w:r w:rsidR="00FB612E">
        <w:rPr>
          <w:rFonts w:ascii="Times New Roman" w:hAnsi="Times New Roman" w:cs="Times New Roman"/>
          <w:sz w:val="28"/>
          <w:szCs w:val="28"/>
        </w:rPr>
        <w:t>не</w:t>
      </w:r>
      <w:r w:rsidRPr="0091154B">
        <w:rPr>
          <w:rFonts w:ascii="Times New Roman" w:hAnsi="Times New Roman" w:cs="Times New Roman"/>
          <w:sz w:val="28"/>
          <w:szCs w:val="28"/>
        </w:rPr>
        <w:t xml:space="preserve">удовлетворительных </w:t>
      </w:r>
      <w:r w:rsidR="00FB612E">
        <w:rPr>
          <w:rFonts w:ascii="Times New Roman" w:hAnsi="Times New Roman" w:cs="Times New Roman"/>
          <w:sz w:val="28"/>
          <w:szCs w:val="28"/>
        </w:rPr>
        <w:t>результатов</w:t>
      </w:r>
      <w:r w:rsidRPr="0091154B">
        <w:rPr>
          <w:rFonts w:ascii="Times New Roman" w:hAnsi="Times New Roman" w:cs="Times New Roman"/>
          <w:sz w:val="28"/>
          <w:szCs w:val="28"/>
        </w:rPr>
        <w:t xml:space="preserve"> и </w:t>
      </w:r>
      <w:r w:rsidR="009F1472">
        <w:rPr>
          <w:rFonts w:ascii="Times New Roman" w:hAnsi="Times New Roman" w:cs="Times New Roman"/>
          <w:sz w:val="28"/>
          <w:szCs w:val="28"/>
        </w:rPr>
        <w:t>увеличение</w:t>
      </w:r>
      <w:r w:rsidR="00B15653">
        <w:rPr>
          <w:rFonts w:ascii="Times New Roman" w:hAnsi="Times New Roman" w:cs="Times New Roman"/>
          <w:sz w:val="28"/>
          <w:szCs w:val="28"/>
        </w:rPr>
        <w:t xml:space="preserve"> </w:t>
      </w:r>
      <w:r w:rsidR="001D3EB8" w:rsidRPr="0091154B">
        <w:rPr>
          <w:rFonts w:ascii="Times New Roman" w:hAnsi="Times New Roman" w:cs="Times New Roman"/>
          <w:sz w:val="28"/>
          <w:szCs w:val="28"/>
        </w:rPr>
        <w:t xml:space="preserve">доли  хороших </w:t>
      </w:r>
      <w:r w:rsidR="005D76A1" w:rsidRPr="0091154B">
        <w:rPr>
          <w:rFonts w:ascii="Times New Roman" w:hAnsi="Times New Roman" w:cs="Times New Roman"/>
          <w:sz w:val="28"/>
          <w:szCs w:val="28"/>
        </w:rPr>
        <w:t xml:space="preserve">и отличных </w:t>
      </w:r>
      <w:r w:rsidR="00264A03">
        <w:rPr>
          <w:rFonts w:ascii="Times New Roman" w:hAnsi="Times New Roman" w:cs="Times New Roman"/>
          <w:sz w:val="28"/>
          <w:szCs w:val="28"/>
        </w:rPr>
        <w:t>оценок</w:t>
      </w:r>
      <w:r w:rsidRPr="0091154B">
        <w:rPr>
          <w:rFonts w:ascii="Times New Roman" w:hAnsi="Times New Roman" w:cs="Times New Roman"/>
          <w:sz w:val="28"/>
          <w:szCs w:val="28"/>
        </w:rPr>
        <w:t>.</w:t>
      </w:r>
    </w:p>
    <w:p w:rsidR="0061395E" w:rsidRDefault="003F7701" w:rsidP="0061395E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FE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E2FE9" w:rsidRPr="00EE2FE9">
        <w:rPr>
          <w:rFonts w:ascii="Times New Roman" w:hAnsi="Times New Roman" w:cs="Times New Roman"/>
          <w:sz w:val="28"/>
          <w:szCs w:val="28"/>
        </w:rPr>
        <w:t>государственной итоговой</w:t>
      </w:r>
      <w:r w:rsidR="00EE2FE9">
        <w:rPr>
          <w:rFonts w:ascii="Times New Roman" w:hAnsi="Times New Roman" w:cs="Times New Roman"/>
          <w:sz w:val="28"/>
          <w:szCs w:val="28"/>
        </w:rPr>
        <w:t xml:space="preserve"> аттестации в форме основного экзамена</w:t>
      </w:r>
      <w:r w:rsidR="00B15653">
        <w:rPr>
          <w:rFonts w:ascii="Times New Roman" w:hAnsi="Times New Roman" w:cs="Times New Roman"/>
          <w:sz w:val="28"/>
          <w:szCs w:val="28"/>
        </w:rPr>
        <w:t xml:space="preserve"> </w:t>
      </w:r>
      <w:r w:rsidR="00C832DF">
        <w:rPr>
          <w:rFonts w:ascii="Times New Roman" w:hAnsi="Times New Roman" w:cs="Times New Roman"/>
          <w:sz w:val="28"/>
          <w:szCs w:val="28"/>
        </w:rPr>
        <w:t>8</w:t>
      </w:r>
      <w:r w:rsidR="0061201E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C832DF">
        <w:rPr>
          <w:rFonts w:ascii="Times New Roman" w:hAnsi="Times New Roman" w:cs="Times New Roman"/>
          <w:sz w:val="28"/>
          <w:szCs w:val="28"/>
        </w:rPr>
        <w:t>ов</w:t>
      </w:r>
      <w:r w:rsidR="00B15653">
        <w:rPr>
          <w:rFonts w:ascii="Times New Roman" w:hAnsi="Times New Roman" w:cs="Times New Roman"/>
          <w:sz w:val="28"/>
          <w:szCs w:val="28"/>
        </w:rPr>
        <w:t xml:space="preserve"> </w:t>
      </w:r>
      <w:r w:rsidR="00335D95">
        <w:rPr>
          <w:rFonts w:ascii="Times New Roman" w:hAnsi="Times New Roman" w:cs="Times New Roman"/>
          <w:sz w:val="28"/>
          <w:szCs w:val="28"/>
        </w:rPr>
        <w:t xml:space="preserve">9-х классов  </w:t>
      </w:r>
      <w:r w:rsidR="0061201E">
        <w:rPr>
          <w:rFonts w:ascii="Times New Roman" w:hAnsi="Times New Roman" w:cs="Times New Roman"/>
          <w:sz w:val="28"/>
          <w:szCs w:val="28"/>
        </w:rPr>
        <w:t xml:space="preserve">не </w:t>
      </w:r>
      <w:r w:rsidR="00335D95" w:rsidRPr="00192D36">
        <w:rPr>
          <w:rFonts w:ascii="Times New Roman" w:hAnsi="Times New Roman" w:cs="Times New Roman"/>
          <w:sz w:val="28"/>
          <w:szCs w:val="28"/>
        </w:rPr>
        <w:t>набрал</w:t>
      </w:r>
      <w:r w:rsidR="00335D95">
        <w:rPr>
          <w:rFonts w:ascii="Times New Roman" w:hAnsi="Times New Roman" w:cs="Times New Roman"/>
          <w:sz w:val="28"/>
          <w:szCs w:val="28"/>
        </w:rPr>
        <w:t xml:space="preserve">и </w:t>
      </w:r>
      <w:r w:rsidR="00335D95" w:rsidRPr="00192D36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</w:t>
      </w:r>
      <w:r w:rsidR="00C16CBA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61395E">
        <w:rPr>
          <w:rFonts w:ascii="Times New Roman" w:hAnsi="Times New Roman" w:cs="Times New Roman"/>
          <w:sz w:val="28"/>
          <w:szCs w:val="28"/>
        </w:rPr>
        <w:t xml:space="preserve">, </w:t>
      </w:r>
      <w:r w:rsidR="00933B47">
        <w:rPr>
          <w:rFonts w:ascii="Times New Roman" w:hAnsi="Times New Roman" w:cs="Times New Roman"/>
          <w:sz w:val="28"/>
          <w:szCs w:val="28"/>
        </w:rPr>
        <w:t xml:space="preserve">получили неудовлетворительные результаты, </w:t>
      </w:r>
      <w:r w:rsidR="0061395E">
        <w:rPr>
          <w:rFonts w:ascii="Times New Roman" w:hAnsi="Times New Roman" w:cs="Times New Roman"/>
          <w:sz w:val="28"/>
          <w:szCs w:val="28"/>
        </w:rPr>
        <w:t>что составило о</w:t>
      </w:r>
      <w:r w:rsidR="00C16CBA">
        <w:rPr>
          <w:rFonts w:ascii="Times New Roman" w:hAnsi="Times New Roman" w:cs="Times New Roman"/>
          <w:sz w:val="28"/>
          <w:szCs w:val="28"/>
        </w:rPr>
        <w:t>бщую</w:t>
      </w:r>
      <w:r w:rsidR="0061395E">
        <w:rPr>
          <w:rFonts w:ascii="Times New Roman" w:hAnsi="Times New Roman" w:cs="Times New Roman"/>
          <w:sz w:val="28"/>
          <w:szCs w:val="28"/>
        </w:rPr>
        <w:t xml:space="preserve">  успеваемость и обученность– </w:t>
      </w:r>
      <w:r w:rsidR="00C832DF">
        <w:rPr>
          <w:rFonts w:ascii="Times New Roman" w:hAnsi="Times New Roman" w:cs="Times New Roman"/>
          <w:sz w:val="28"/>
          <w:szCs w:val="28"/>
        </w:rPr>
        <w:t>9</w:t>
      </w:r>
      <w:r w:rsidR="0061201E">
        <w:rPr>
          <w:rFonts w:ascii="Times New Roman" w:hAnsi="Times New Roman" w:cs="Times New Roman"/>
          <w:sz w:val="28"/>
          <w:szCs w:val="28"/>
        </w:rPr>
        <w:t>4,</w:t>
      </w:r>
      <w:r w:rsidR="00C832DF">
        <w:rPr>
          <w:rFonts w:ascii="Times New Roman" w:hAnsi="Times New Roman" w:cs="Times New Roman"/>
          <w:sz w:val="28"/>
          <w:szCs w:val="28"/>
        </w:rPr>
        <w:t>4</w:t>
      </w:r>
      <w:r w:rsidR="00933B47">
        <w:rPr>
          <w:rFonts w:ascii="Times New Roman" w:hAnsi="Times New Roman" w:cs="Times New Roman"/>
          <w:sz w:val="28"/>
          <w:szCs w:val="28"/>
        </w:rPr>
        <w:t>%:</w:t>
      </w:r>
    </w:p>
    <w:p w:rsidR="00933B47" w:rsidRPr="00933B47" w:rsidRDefault="00933B47" w:rsidP="00647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B47">
        <w:rPr>
          <w:rFonts w:ascii="Times New Roman" w:hAnsi="Times New Roman" w:cs="Times New Roman"/>
          <w:sz w:val="28"/>
          <w:szCs w:val="28"/>
        </w:rPr>
        <w:t>9а класс: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811"/>
      </w:tblGrid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33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11" w:type="dxa"/>
          </w:tcPr>
          <w:p w:rsidR="00933B47" w:rsidRPr="00933B47" w:rsidRDefault="00933B47" w:rsidP="00933B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47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33B47" w:rsidRPr="00933B47" w:rsidRDefault="00C832DF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Качур Венера</w:t>
            </w:r>
            <w:r w:rsidR="00EA6EB0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33B47" w:rsidRPr="00933B47" w:rsidRDefault="00C832DF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Речман Роман</w:t>
            </w:r>
            <w:r w:rsidR="00EA6EB0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</w:p>
        </w:tc>
      </w:tr>
    </w:tbl>
    <w:p w:rsidR="00933B47" w:rsidRPr="00933B47" w:rsidRDefault="00933B47" w:rsidP="00933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B47">
        <w:rPr>
          <w:rFonts w:ascii="Times New Roman" w:hAnsi="Times New Roman" w:cs="Times New Roman"/>
          <w:sz w:val="28"/>
          <w:szCs w:val="28"/>
        </w:rPr>
        <w:t xml:space="preserve">9в класс: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811"/>
      </w:tblGrid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C832DF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Швейкин Игорь</w:t>
            </w:r>
            <w:r w:rsidR="00EA6EB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</w:tr>
      <w:tr w:rsidR="00C832DF" w:rsidRPr="00933B47" w:rsidTr="008738EC">
        <w:tc>
          <w:tcPr>
            <w:tcW w:w="948" w:type="dxa"/>
          </w:tcPr>
          <w:p w:rsidR="00C832DF" w:rsidRPr="00933B47" w:rsidRDefault="00C832DF" w:rsidP="00933B47">
            <w:pPr>
              <w:pStyle w:val="a3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832DF" w:rsidRDefault="00C832DF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Саакян Полина</w:t>
            </w:r>
            <w:r w:rsidR="00EA6EB0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</w:p>
        </w:tc>
      </w:tr>
    </w:tbl>
    <w:p w:rsidR="00933B47" w:rsidRPr="00933B47" w:rsidRDefault="00933B47" w:rsidP="00933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B47">
        <w:rPr>
          <w:rFonts w:ascii="Times New Roman" w:hAnsi="Times New Roman" w:cs="Times New Roman"/>
          <w:sz w:val="28"/>
          <w:szCs w:val="28"/>
        </w:rPr>
        <w:t xml:space="preserve">9г класс: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811"/>
      </w:tblGrid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C832DF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Софья</w:t>
            </w:r>
            <w:r w:rsidR="003E4BE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C832DF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Присяжных Анастасия</w:t>
            </w:r>
            <w:r w:rsidR="003E4BE1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</w:tr>
    </w:tbl>
    <w:p w:rsidR="00933B47" w:rsidRPr="00933B47" w:rsidRDefault="00933B47" w:rsidP="00933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B47">
        <w:rPr>
          <w:rFonts w:ascii="Times New Roman" w:hAnsi="Times New Roman" w:cs="Times New Roman"/>
          <w:sz w:val="28"/>
          <w:szCs w:val="28"/>
        </w:rPr>
        <w:t xml:space="preserve">        9д класс: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811"/>
      </w:tblGrid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C832DF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Василевский Александр</w:t>
            </w:r>
            <w:r w:rsidR="003E4BE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  <w:tr w:rsidR="00933B47" w:rsidRPr="00933B47" w:rsidTr="008738EC">
        <w:tc>
          <w:tcPr>
            <w:tcW w:w="948" w:type="dxa"/>
          </w:tcPr>
          <w:p w:rsidR="00933B47" w:rsidRPr="00933B47" w:rsidRDefault="00933B47" w:rsidP="00933B47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33B47" w:rsidRPr="00933B47" w:rsidRDefault="00C832DF" w:rsidP="00933B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Кристина</w:t>
            </w:r>
            <w:r w:rsidR="003E4BE1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Афанасьевна</w:t>
            </w:r>
          </w:p>
        </w:tc>
      </w:tr>
    </w:tbl>
    <w:p w:rsidR="00C832DF" w:rsidRDefault="00C832DF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D1D" w:rsidRDefault="00C832DF" w:rsidP="00F55D1D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41F2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C47FAB">
        <w:rPr>
          <w:rFonts w:ascii="Times New Roman" w:hAnsi="Times New Roman" w:cs="Times New Roman"/>
          <w:sz w:val="28"/>
          <w:szCs w:val="28"/>
        </w:rPr>
        <w:t xml:space="preserve">ов были допущены и </w:t>
      </w:r>
      <w:r w:rsidR="00BF41F2" w:rsidRPr="002143E0">
        <w:rPr>
          <w:rFonts w:ascii="Times New Roman" w:hAnsi="Times New Roman" w:cs="Times New Roman"/>
          <w:sz w:val="28"/>
          <w:szCs w:val="28"/>
        </w:rPr>
        <w:t>прошли</w:t>
      </w:r>
      <w:r w:rsidR="00BF41F2" w:rsidRPr="00BF41F2">
        <w:rPr>
          <w:rFonts w:ascii="Times New Roman" w:hAnsi="Times New Roman" w:cs="Times New Roman"/>
          <w:sz w:val="28"/>
          <w:szCs w:val="28"/>
        </w:rPr>
        <w:t xml:space="preserve"> государственную итоговую аттестацию по математике повторно</w:t>
      </w:r>
      <w:r w:rsidR="009F05CE">
        <w:rPr>
          <w:rFonts w:ascii="Times New Roman" w:hAnsi="Times New Roman" w:cs="Times New Roman"/>
          <w:sz w:val="28"/>
          <w:szCs w:val="28"/>
        </w:rPr>
        <w:t xml:space="preserve"> в дополнительный период</w:t>
      </w:r>
      <w:r w:rsidR="007E2D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Саакян Полина</w:t>
      </w:r>
      <w:r w:rsidR="007E2DD8">
        <w:rPr>
          <w:rFonts w:ascii="Times New Roman" w:hAnsi="Times New Roman" w:cs="Times New Roman"/>
          <w:sz w:val="28"/>
          <w:szCs w:val="28"/>
        </w:rPr>
        <w:t xml:space="preserve"> не допущен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2DD8">
        <w:rPr>
          <w:rFonts w:ascii="Times New Roman" w:hAnsi="Times New Roman" w:cs="Times New Roman"/>
          <w:sz w:val="28"/>
          <w:szCs w:val="28"/>
        </w:rPr>
        <w:t xml:space="preserve"> до прохождения государственной</w:t>
      </w:r>
      <w:r w:rsidR="007E2DD8" w:rsidRPr="00BF41F2">
        <w:rPr>
          <w:rFonts w:ascii="Times New Roman" w:hAnsi="Times New Roman" w:cs="Times New Roman"/>
          <w:sz w:val="28"/>
          <w:szCs w:val="28"/>
        </w:rPr>
        <w:t xml:space="preserve"> ит</w:t>
      </w:r>
      <w:r w:rsidR="007E2DD8">
        <w:rPr>
          <w:rFonts w:ascii="Times New Roman" w:hAnsi="Times New Roman" w:cs="Times New Roman"/>
          <w:sz w:val="28"/>
          <w:szCs w:val="28"/>
        </w:rPr>
        <w:t>оговой аттестации</w:t>
      </w:r>
      <w:r w:rsidR="007E2DD8" w:rsidRPr="00BF41F2">
        <w:rPr>
          <w:rFonts w:ascii="Times New Roman" w:hAnsi="Times New Roman" w:cs="Times New Roman"/>
          <w:sz w:val="28"/>
          <w:szCs w:val="28"/>
        </w:rPr>
        <w:t xml:space="preserve"> по математике повторно</w:t>
      </w:r>
      <w:r w:rsidR="007E2DD8">
        <w:rPr>
          <w:rFonts w:ascii="Times New Roman" w:hAnsi="Times New Roman" w:cs="Times New Roman"/>
          <w:sz w:val="28"/>
          <w:szCs w:val="28"/>
        </w:rPr>
        <w:t xml:space="preserve"> в дополнительный период по причине неудовлетворительных результатов более чем по двум учебным предметам).</w:t>
      </w:r>
      <w:r w:rsidR="00F55D1D">
        <w:rPr>
          <w:rFonts w:ascii="Times New Roman" w:hAnsi="Times New Roman" w:cs="Times New Roman"/>
          <w:sz w:val="28"/>
          <w:szCs w:val="28"/>
        </w:rPr>
        <w:t>Учащаяся оставлена на повторный курс обучения с правом  пересдачи  экзаменов по математике, русскому языку и географии в  дополнительный период осенние сроки.</w:t>
      </w:r>
    </w:p>
    <w:p w:rsidR="00C832DF" w:rsidRDefault="00C832DF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BB3" w:rsidRDefault="00897BB3" w:rsidP="009C075E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897BB3" w:rsidRDefault="00897BB3" w:rsidP="009C075E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897BB3" w:rsidRDefault="00897BB3" w:rsidP="009C075E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9C075E" w:rsidRPr="00AB0DC6" w:rsidRDefault="009C075E" w:rsidP="009C075E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AB0DC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Информация по результатам государственной итоговой аттестации</w:t>
      </w:r>
    </w:p>
    <w:p w:rsidR="009C075E" w:rsidRPr="00AB0DC6" w:rsidRDefault="009C075E" w:rsidP="009C075E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AB0DC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выпускников 9-х классов МБОУ СОШ №2 им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  <w:r w:rsidRPr="00AB0DC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Адмирала Ушакова</w:t>
      </w:r>
    </w:p>
    <w:p w:rsidR="009C075E" w:rsidRDefault="009C075E" w:rsidP="009C075E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 2019</w:t>
      </w:r>
      <w:r w:rsidRPr="00AB0DC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году в форме </w:t>
      </w:r>
      <w:r w:rsidRPr="00AB0DC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государственного выпускного экзамена</w:t>
      </w:r>
    </w:p>
    <w:p w:rsidR="009C075E" w:rsidRDefault="009C075E" w:rsidP="009C0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 9-х классов, в том числе и обучающиеся с ОВЗ,  сдавали по два обязательных предмета: русский язык и математика и два предмета по выбору. Для обучающихся с ОВЗ, обучающихся детей-инвалидов, освоивших программы основного общего образования, количество сдаваемых экзаменов по их желанию сократилось до двух обязательных экзаменов по русскому языку и математике.</w:t>
      </w:r>
    </w:p>
    <w:p w:rsidR="009C075E" w:rsidRPr="00AB0DC6" w:rsidRDefault="009C075E" w:rsidP="009C075E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55D1D" w:rsidRPr="007856B7" w:rsidRDefault="00F55D1D" w:rsidP="00F55D1D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56B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Результаты </w:t>
      </w:r>
      <w:r w:rsidRPr="007856B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ГВЭ по математике</w:t>
      </w:r>
      <w:r w:rsidRPr="007856B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9</w:t>
      </w:r>
      <w:r w:rsidR="00897BB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7856B7">
        <w:rPr>
          <w:rFonts w:ascii="Times New Roman" w:hAnsi="Times New Roman" w:cs="Times New Roman"/>
          <w:b/>
          <w:color w:val="002060"/>
          <w:sz w:val="28"/>
          <w:szCs w:val="28"/>
        </w:rPr>
        <w:t>году</w:t>
      </w:r>
    </w:p>
    <w:p w:rsidR="00F55D1D" w:rsidRDefault="00F55D1D" w:rsidP="00F55D1D">
      <w:p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7276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по математике в форме государственного выпускного экзамена сдавали </w:t>
      </w:r>
      <w:r>
        <w:rPr>
          <w:rFonts w:ascii="Times New Roman" w:hAnsi="Times New Roman" w:cs="Times New Roman"/>
          <w:sz w:val="28"/>
          <w:szCs w:val="28"/>
        </w:rPr>
        <w:t>7  выпускников 9 -</w:t>
      </w:r>
      <w:r w:rsidRPr="00B77276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7276">
        <w:rPr>
          <w:rFonts w:ascii="Times New Roman" w:hAnsi="Times New Roman" w:cs="Times New Roman"/>
          <w:sz w:val="28"/>
          <w:szCs w:val="28"/>
        </w:rPr>
        <w:t>лассов:</w:t>
      </w:r>
    </w:p>
    <w:p w:rsidR="00F55D1D" w:rsidRPr="00EA6EB0" w:rsidRDefault="00F55D1D" w:rsidP="00F55D1D">
      <w:pPr>
        <w:pStyle w:val="a3"/>
        <w:numPr>
          <w:ilvl w:val="0"/>
          <w:numId w:val="19"/>
        </w:num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Доценко Руслан</w:t>
      </w:r>
      <w:r w:rsidR="00EA6EB0">
        <w:rPr>
          <w:rFonts w:ascii="Times New Roman" w:hAnsi="Times New Roman" w:cs="Times New Roman"/>
          <w:sz w:val="28"/>
          <w:szCs w:val="28"/>
        </w:rPr>
        <w:t xml:space="preserve"> Витальевич</w:t>
      </w:r>
      <w:r w:rsidRPr="00EA6EB0">
        <w:rPr>
          <w:rFonts w:ascii="Times New Roman" w:hAnsi="Times New Roman" w:cs="Times New Roman"/>
          <w:sz w:val="28"/>
          <w:szCs w:val="28"/>
        </w:rPr>
        <w:t>, 9а класс</w:t>
      </w:r>
    </w:p>
    <w:p w:rsidR="00F55D1D" w:rsidRPr="00EA6EB0" w:rsidRDefault="00F55D1D" w:rsidP="00F55D1D">
      <w:pPr>
        <w:pStyle w:val="a3"/>
        <w:numPr>
          <w:ilvl w:val="0"/>
          <w:numId w:val="19"/>
        </w:num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Кудыгалов Дионис</w:t>
      </w:r>
      <w:r w:rsidR="00EA6EB0">
        <w:rPr>
          <w:rFonts w:ascii="Times New Roman" w:hAnsi="Times New Roman" w:cs="Times New Roman"/>
          <w:sz w:val="28"/>
          <w:szCs w:val="28"/>
        </w:rPr>
        <w:t xml:space="preserve">  Юрьевич</w:t>
      </w:r>
      <w:r w:rsidRPr="00EA6EB0">
        <w:rPr>
          <w:rFonts w:ascii="Times New Roman" w:hAnsi="Times New Roman" w:cs="Times New Roman"/>
          <w:sz w:val="28"/>
          <w:szCs w:val="28"/>
        </w:rPr>
        <w:t>, 9б класс</w:t>
      </w:r>
    </w:p>
    <w:p w:rsidR="00F55D1D" w:rsidRPr="00EA6EB0" w:rsidRDefault="00F55D1D" w:rsidP="00F55D1D">
      <w:pPr>
        <w:pStyle w:val="a3"/>
        <w:numPr>
          <w:ilvl w:val="0"/>
          <w:numId w:val="19"/>
        </w:num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Емельяненко Олег</w:t>
      </w:r>
      <w:r w:rsidR="00EA6EB0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EA6EB0">
        <w:rPr>
          <w:rFonts w:ascii="Times New Roman" w:hAnsi="Times New Roman" w:cs="Times New Roman"/>
          <w:sz w:val="28"/>
          <w:szCs w:val="28"/>
        </w:rPr>
        <w:t>, 9в класс</w:t>
      </w:r>
    </w:p>
    <w:p w:rsidR="00F55D1D" w:rsidRPr="00EA6EB0" w:rsidRDefault="00F55D1D" w:rsidP="00F55D1D">
      <w:pPr>
        <w:pStyle w:val="a3"/>
        <w:numPr>
          <w:ilvl w:val="0"/>
          <w:numId w:val="19"/>
        </w:num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Слободянюк Владимир Владимирович, 9в класс</w:t>
      </w:r>
    </w:p>
    <w:p w:rsidR="00F55D1D" w:rsidRPr="00EA6EB0" w:rsidRDefault="00F55D1D" w:rsidP="00F55D1D">
      <w:pPr>
        <w:pStyle w:val="a3"/>
        <w:numPr>
          <w:ilvl w:val="0"/>
          <w:numId w:val="19"/>
        </w:num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Костова Ольга</w:t>
      </w:r>
      <w:r w:rsidR="00EA6EB0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Pr="00EA6EB0">
        <w:rPr>
          <w:rFonts w:ascii="Times New Roman" w:hAnsi="Times New Roman" w:cs="Times New Roman"/>
          <w:sz w:val="28"/>
          <w:szCs w:val="28"/>
        </w:rPr>
        <w:t>, 9в класс</w:t>
      </w:r>
    </w:p>
    <w:p w:rsidR="00F55D1D" w:rsidRPr="00EA6EB0" w:rsidRDefault="00F55D1D" w:rsidP="00F55D1D">
      <w:pPr>
        <w:pStyle w:val="a3"/>
        <w:numPr>
          <w:ilvl w:val="0"/>
          <w:numId w:val="19"/>
        </w:num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Усанов Денис</w:t>
      </w:r>
      <w:r w:rsidR="00EA6EB0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EA6EB0">
        <w:rPr>
          <w:rFonts w:ascii="Times New Roman" w:hAnsi="Times New Roman" w:cs="Times New Roman"/>
          <w:sz w:val="28"/>
          <w:szCs w:val="28"/>
        </w:rPr>
        <w:t>,  9в класс.</w:t>
      </w:r>
    </w:p>
    <w:p w:rsidR="00F55D1D" w:rsidRPr="00EA6EB0" w:rsidRDefault="00F55D1D" w:rsidP="00F55D1D">
      <w:pPr>
        <w:pStyle w:val="a3"/>
        <w:numPr>
          <w:ilvl w:val="0"/>
          <w:numId w:val="19"/>
        </w:num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Бахридинов Исмаил</w:t>
      </w:r>
      <w:r w:rsidR="00EA6EB0">
        <w:rPr>
          <w:rFonts w:ascii="Times New Roman" w:hAnsi="Times New Roman" w:cs="Times New Roman"/>
          <w:sz w:val="28"/>
          <w:szCs w:val="28"/>
        </w:rPr>
        <w:t xml:space="preserve"> Тимурович</w:t>
      </w:r>
      <w:r w:rsidRPr="00EA6EB0">
        <w:rPr>
          <w:rFonts w:ascii="Times New Roman" w:hAnsi="Times New Roman" w:cs="Times New Roman"/>
          <w:sz w:val="28"/>
          <w:szCs w:val="28"/>
        </w:rPr>
        <w:t>,  9 г класс</w:t>
      </w:r>
    </w:p>
    <w:p w:rsidR="00F55D1D" w:rsidRDefault="00F55D1D" w:rsidP="00F55D1D">
      <w:pPr>
        <w:pStyle w:val="a3"/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5D1D" w:rsidRPr="00003A95" w:rsidRDefault="00F55D1D" w:rsidP="00F55D1D">
      <w:pPr>
        <w:pStyle w:val="a3"/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ГВЭ – 2019 по математике можно выразить в таблице:</w:t>
      </w:r>
    </w:p>
    <w:tbl>
      <w:tblPr>
        <w:tblpPr w:leftFromText="180" w:rightFromText="180" w:vertAnchor="text" w:horzAnchor="margin" w:tblpX="102" w:tblpY="182"/>
        <w:tblW w:w="9072" w:type="dxa"/>
        <w:tblLayout w:type="fixed"/>
        <w:tblLook w:val="01E0" w:firstRow="1" w:lastRow="1" w:firstColumn="1" w:lastColumn="1" w:noHBand="0" w:noVBand="0"/>
      </w:tblPr>
      <w:tblGrid>
        <w:gridCol w:w="992"/>
        <w:gridCol w:w="1053"/>
        <w:gridCol w:w="850"/>
        <w:gridCol w:w="994"/>
        <w:gridCol w:w="992"/>
        <w:gridCol w:w="1072"/>
        <w:gridCol w:w="1560"/>
        <w:gridCol w:w="1559"/>
      </w:tblGrid>
      <w:tr w:rsidR="00F55D1D" w:rsidRPr="000D4BC3" w:rsidTr="000C53F9">
        <w:trPr>
          <w:trHeight w:val="9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D" w:rsidRPr="00003A95" w:rsidRDefault="00F55D1D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55D1D" w:rsidRPr="00003A95" w:rsidRDefault="00F55D1D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D" w:rsidRPr="00003A95" w:rsidRDefault="00F55D1D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F55D1D" w:rsidRPr="00003A95" w:rsidRDefault="00F55D1D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D" w:rsidRPr="00003A95" w:rsidRDefault="00F55D1D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F55D1D" w:rsidRPr="00003A95" w:rsidRDefault="00F55D1D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D" w:rsidRPr="00003A95" w:rsidRDefault="00F55D1D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F55D1D" w:rsidRPr="00003A95" w:rsidRDefault="00F55D1D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D" w:rsidRPr="00003A95" w:rsidRDefault="00F55D1D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F55D1D" w:rsidRPr="00003A95" w:rsidRDefault="00F55D1D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D" w:rsidRPr="00003A95" w:rsidRDefault="00F55D1D" w:rsidP="000C53F9">
            <w:pPr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D" w:rsidRPr="00003A95" w:rsidRDefault="00F55D1D" w:rsidP="000C53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F55D1D" w:rsidRPr="00003A95" w:rsidRDefault="00F55D1D" w:rsidP="000C53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9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F55D1D" w:rsidRPr="00003A95" w:rsidRDefault="00F55D1D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D" w:rsidRPr="00003A95" w:rsidRDefault="00F55D1D" w:rsidP="000C53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F55D1D" w:rsidRPr="00003A95" w:rsidRDefault="00F55D1D" w:rsidP="000C53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F55D1D" w:rsidRPr="000D4BC3" w:rsidTr="000C53F9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1D" w:rsidRPr="00003A95" w:rsidRDefault="00F55D1D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1D" w:rsidRPr="007D716B" w:rsidRDefault="00F55D1D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A6E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1D" w:rsidRPr="00EA6EB0" w:rsidRDefault="00EA6EB0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1D" w:rsidRPr="00EA6EB0" w:rsidRDefault="00EA6EB0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1D" w:rsidRPr="00EA6EB0" w:rsidRDefault="00F55D1D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E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1D" w:rsidRPr="00EA6EB0" w:rsidRDefault="00F55D1D" w:rsidP="000C53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EB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1D" w:rsidRPr="00EA6EB0" w:rsidRDefault="00EA6EB0" w:rsidP="000C53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1D" w:rsidRPr="00EA6EB0" w:rsidRDefault="00EA6EB0" w:rsidP="000C5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3,3</w:t>
            </w:r>
          </w:p>
        </w:tc>
      </w:tr>
    </w:tbl>
    <w:p w:rsidR="00F55D1D" w:rsidRDefault="00F55D1D" w:rsidP="00F55D1D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55D1D" w:rsidRDefault="00F55D1D" w:rsidP="00F55D1D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55D1D" w:rsidRDefault="00F55D1D" w:rsidP="00F55D1D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55D1D" w:rsidRDefault="00F55D1D" w:rsidP="00F55D1D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55D1D" w:rsidRDefault="00F55D1D" w:rsidP="00F55D1D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C075E" w:rsidRDefault="00F55D1D" w:rsidP="009C075E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Апелляций о нарушении процедуры  ОГЭ и ГВЭ по математике  в 2019 году не было, апелляция о несогласии с выставленными баллами по математике ОГЭ</w:t>
      </w:r>
      <w:r w:rsidR="009C075E">
        <w:rPr>
          <w:rFonts w:ascii="Times New Roman" w:hAnsi="Times New Roman" w:cs="Times New Roman"/>
          <w:sz w:val="28"/>
          <w:szCs w:val="28"/>
        </w:rPr>
        <w:t xml:space="preserve"> (Качур Венера, 9а) не удовлетворена, оценка «2» оставлена без изменений.</w:t>
      </w:r>
    </w:p>
    <w:p w:rsidR="009C075E" w:rsidRDefault="009C075E" w:rsidP="00F55D1D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650" w:rsidRPr="00C21D1B" w:rsidRDefault="009F05CE" w:rsidP="00C21D1B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Результаты ОГЭ по </w:t>
      </w:r>
      <w:r w:rsidR="007C61B9">
        <w:rPr>
          <w:rFonts w:ascii="Times New Roman" w:hAnsi="Times New Roman" w:cs="Times New Roman"/>
          <w:b/>
          <w:color w:val="00B050"/>
          <w:sz w:val="28"/>
          <w:szCs w:val="28"/>
        </w:rPr>
        <w:t>русскому языку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 201</w:t>
      </w:r>
      <w:r w:rsidR="00C832DF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Spec="center" w:tblpY="182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915"/>
        <w:gridCol w:w="851"/>
        <w:gridCol w:w="992"/>
        <w:gridCol w:w="992"/>
        <w:gridCol w:w="1701"/>
        <w:gridCol w:w="1276"/>
        <w:gridCol w:w="1030"/>
        <w:gridCol w:w="39"/>
        <w:gridCol w:w="992"/>
      </w:tblGrid>
      <w:tr w:rsidR="009F05CE" w:rsidTr="008738EC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:rsidR="009F05CE" w:rsidRDefault="009F05CE" w:rsidP="00830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Обученность</w:t>
            </w:r>
          </w:p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:rsidR="009F05CE" w:rsidRDefault="009F05CE" w:rsidP="00830F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9F05CE" w:rsidTr="009F05CE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9F05CE" w:rsidRPr="000D4BC3" w:rsidRDefault="009F05CE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EA7A92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EA7A92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</w:tr>
      <w:tr w:rsidR="009F05CE" w:rsidTr="00EA7A92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EA7A92" w:rsidP="00C832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C832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EA7A92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C832DF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C832DF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0D4BC3" w:rsidRDefault="00C832DF" w:rsidP="00830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9F05CE" w:rsidRPr="000D4BC3" w:rsidRDefault="00EA7A92" w:rsidP="00C83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832D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832D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9F05CE" w:rsidRPr="000D4BC3" w:rsidRDefault="00C832DF" w:rsidP="00C83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EA7A9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05CE" w:rsidRPr="00EA7A92" w:rsidRDefault="00EA7A92" w:rsidP="00C832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92">
              <w:rPr>
                <w:rFonts w:ascii="Times New Roman" w:hAnsi="Times New Roman"/>
                <w:sz w:val="28"/>
                <w:szCs w:val="28"/>
              </w:rPr>
              <w:t>2</w:t>
            </w:r>
            <w:r w:rsidR="00C832DF">
              <w:rPr>
                <w:rFonts w:ascii="Times New Roman" w:hAnsi="Times New Roman"/>
                <w:sz w:val="28"/>
                <w:szCs w:val="28"/>
              </w:rPr>
              <w:t>7</w:t>
            </w:r>
            <w:r w:rsidRPr="00EA7A92">
              <w:rPr>
                <w:rFonts w:ascii="Times New Roman" w:hAnsi="Times New Roman"/>
                <w:sz w:val="28"/>
                <w:szCs w:val="28"/>
              </w:rPr>
              <w:t>,</w:t>
            </w:r>
            <w:r w:rsidR="00C832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05CE" w:rsidRPr="00EA7A92" w:rsidRDefault="009F05CE" w:rsidP="00EA7A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3390" w:rsidRDefault="00AA3390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7BB3" w:rsidRDefault="00897BB3" w:rsidP="00FC5E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7BB3" w:rsidRDefault="00897BB3" w:rsidP="00FC5E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7BB3" w:rsidRDefault="00897BB3" w:rsidP="00FC5E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7BB3" w:rsidRDefault="00897BB3" w:rsidP="00FC5E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7BB3" w:rsidRDefault="00897BB3" w:rsidP="00FC5E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5EA8" w:rsidRDefault="00FC5EA8" w:rsidP="00FC5E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EA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Сравнительный анализ среднего балла и доли «5» по русскому языку </w:t>
      </w:r>
    </w:p>
    <w:p w:rsidR="00FC5EA8" w:rsidRPr="00FC5EA8" w:rsidRDefault="00FC5EA8" w:rsidP="00FC5E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EA8">
        <w:rPr>
          <w:rFonts w:ascii="Times New Roman" w:hAnsi="Times New Roman" w:cs="Times New Roman"/>
          <w:b/>
          <w:color w:val="FF0000"/>
          <w:sz w:val="28"/>
          <w:szCs w:val="28"/>
        </w:rPr>
        <w:t>за 3 года</w:t>
      </w:r>
    </w:p>
    <w:p w:rsidR="00FC5EA8" w:rsidRPr="00FC5EA8" w:rsidRDefault="00FC5EA8" w:rsidP="00FC5EA8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28"/>
          <w:szCs w:val="28"/>
          <w:u w:val="single"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459"/>
        <w:gridCol w:w="1864"/>
        <w:gridCol w:w="1710"/>
        <w:gridCol w:w="1634"/>
        <w:gridCol w:w="2077"/>
      </w:tblGrid>
      <w:tr w:rsidR="00083D2E" w:rsidRPr="00FC5EA8" w:rsidTr="00717039">
        <w:trPr>
          <w:jc w:val="center"/>
        </w:trPr>
        <w:tc>
          <w:tcPr>
            <w:tcW w:w="4747" w:type="dxa"/>
            <w:gridSpan w:val="3"/>
          </w:tcPr>
          <w:p w:rsidR="00083D2E" w:rsidRPr="00FC5EA8" w:rsidRDefault="00083D2E" w:rsidP="008738EC">
            <w:pPr>
              <w:tabs>
                <w:tab w:val="left" w:pos="955"/>
                <w:tab w:val="center" w:pos="15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ab/>
            </w: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ab/>
              <w:t>«5» (%)</w:t>
            </w:r>
          </w:p>
        </w:tc>
        <w:tc>
          <w:tcPr>
            <w:tcW w:w="5421" w:type="dxa"/>
            <w:gridSpan w:val="3"/>
          </w:tcPr>
          <w:p w:rsidR="00083D2E" w:rsidRPr="00FC5EA8" w:rsidRDefault="00083D2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Средний балл</w:t>
            </w:r>
          </w:p>
        </w:tc>
      </w:tr>
      <w:tr w:rsidR="00C832DF" w:rsidRPr="00FC5EA8" w:rsidTr="00717039">
        <w:trPr>
          <w:jc w:val="center"/>
        </w:trPr>
        <w:tc>
          <w:tcPr>
            <w:tcW w:w="1424" w:type="dxa"/>
            <w:shd w:val="clear" w:color="auto" w:fill="92D050"/>
          </w:tcPr>
          <w:p w:rsidR="00C832DF" w:rsidRPr="00FC5EA8" w:rsidRDefault="00C832DF" w:rsidP="00C83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7</w:t>
            </w:r>
          </w:p>
        </w:tc>
        <w:tc>
          <w:tcPr>
            <w:tcW w:w="1459" w:type="dxa"/>
            <w:shd w:val="clear" w:color="auto" w:fill="FABF8F" w:themeFill="accent6" w:themeFillTint="99"/>
          </w:tcPr>
          <w:p w:rsidR="00C832DF" w:rsidRPr="00FC5EA8" w:rsidRDefault="00C832DF" w:rsidP="00C83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8</w:t>
            </w:r>
          </w:p>
        </w:tc>
        <w:tc>
          <w:tcPr>
            <w:tcW w:w="1864" w:type="dxa"/>
            <w:shd w:val="clear" w:color="auto" w:fill="92CDDC" w:themeFill="accent5" w:themeFillTint="99"/>
          </w:tcPr>
          <w:p w:rsidR="00C832DF" w:rsidRPr="00FC5EA8" w:rsidRDefault="00C832DF" w:rsidP="00C83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9</w:t>
            </w:r>
          </w:p>
        </w:tc>
        <w:tc>
          <w:tcPr>
            <w:tcW w:w="1710" w:type="dxa"/>
            <w:shd w:val="clear" w:color="auto" w:fill="92D050"/>
          </w:tcPr>
          <w:p w:rsidR="00C832DF" w:rsidRPr="00FC5EA8" w:rsidRDefault="00C832DF" w:rsidP="000C5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7</w:t>
            </w:r>
          </w:p>
        </w:tc>
        <w:tc>
          <w:tcPr>
            <w:tcW w:w="1634" w:type="dxa"/>
            <w:shd w:val="clear" w:color="auto" w:fill="FABF8F" w:themeFill="accent6" w:themeFillTint="99"/>
          </w:tcPr>
          <w:p w:rsidR="00C832DF" w:rsidRPr="00FC5EA8" w:rsidRDefault="00C832DF" w:rsidP="000C5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8</w:t>
            </w:r>
          </w:p>
        </w:tc>
        <w:tc>
          <w:tcPr>
            <w:tcW w:w="2077" w:type="dxa"/>
            <w:shd w:val="clear" w:color="auto" w:fill="92CDDC" w:themeFill="accent5" w:themeFillTint="99"/>
          </w:tcPr>
          <w:p w:rsidR="00C832DF" w:rsidRPr="00FC5EA8" w:rsidRDefault="00C832DF" w:rsidP="000C5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9</w:t>
            </w:r>
          </w:p>
        </w:tc>
      </w:tr>
      <w:tr w:rsidR="00083D2E" w:rsidRPr="00FC5EA8" w:rsidTr="00717039">
        <w:trPr>
          <w:jc w:val="center"/>
        </w:trPr>
        <w:tc>
          <w:tcPr>
            <w:tcW w:w="1424" w:type="dxa"/>
            <w:shd w:val="clear" w:color="auto" w:fill="92D050"/>
          </w:tcPr>
          <w:p w:rsidR="00083D2E" w:rsidRPr="00FC5EA8" w:rsidRDefault="00717039" w:rsidP="00C83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 w:rsidR="00C832DF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C832DF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1459" w:type="dxa"/>
            <w:shd w:val="clear" w:color="auto" w:fill="FABF8F" w:themeFill="accent6" w:themeFillTint="99"/>
          </w:tcPr>
          <w:p w:rsidR="00083D2E" w:rsidRPr="00FC5EA8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16</w:t>
            </w:r>
            <w:r w:rsidR="00083D2E"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,0</w:t>
            </w:r>
          </w:p>
        </w:tc>
        <w:tc>
          <w:tcPr>
            <w:tcW w:w="1864" w:type="dxa"/>
            <w:shd w:val="clear" w:color="auto" w:fill="92CDDC" w:themeFill="accent5" w:themeFillTint="99"/>
          </w:tcPr>
          <w:p w:rsidR="00083D2E" w:rsidRPr="00FC5EA8" w:rsidRDefault="00C832DF" w:rsidP="00C83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17</w:t>
            </w:r>
            <w:r w:rsidR="00717039"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710" w:type="dxa"/>
            <w:shd w:val="clear" w:color="auto" w:fill="92D050"/>
          </w:tcPr>
          <w:p w:rsidR="00083D2E" w:rsidRPr="00FC5EA8" w:rsidRDefault="00C832DF" w:rsidP="00C83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28</w:t>
            </w:r>
            <w:r w:rsidR="00717039"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</w:p>
        </w:tc>
        <w:tc>
          <w:tcPr>
            <w:tcW w:w="1634" w:type="dxa"/>
            <w:shd w:val="clear" w:color="auto" w:fill="FABF8F" w:themeFill="accent6" w:themeFillTint="99"/>
          </w:tcPr>
          <w:p w:rsidR="00083D2E" w:rsidRPr="00FC5EA8" w:rsidRDefault="00C832DF" w:rsidP="00C83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27</w:t>
            </w:r>
            <w:r w:rsidR="00083D2E"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</w:t>
            </w:r>
          </w:p>
        </w:tc>
        <w:tc>
          <w:tcPr>
            <w:tcW w:w="2077" w:type="dxa"/>
            <w:shd w:val="clear" w:color="auto" w:fill="92CDDC" w:themeFill="accent5" w:themeFillTint="99"/>
          </w:tcPr>
          <w:p w:rsidR="00083D2E" w:rsidRPr="00FC5EA8" w:rsidRDefault="00717039" w:rsidP="00C83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 w:rsidR="00C832DF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C832DF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</w:p>
        </w:tc>
      </w:tr>
    </w:tbl>
    <w:p w:rsidR="000B07F9" w:rsidRDefault="000B07F9" w:rsidP="004507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7F9" w:rsidRDefault="000B07F9" w:rsidP="004507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07E1" w:rsidRDefault="00FC5EA8" w:rsidP="004507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07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Результаты  учителей по среднему баллу класса на ОГЭ по русскому языку </w:t>
      </w:r>
    </w:p>
    <w:p w:rsidR="00FC5EA8" w:rsidRPr="004507E1" w:rsidRDefault="00FC5EA8" w:rsidP="004507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07E1">
        <w:rPr>
          <w:rFonts w:ascii="Times New Roman" w:hAnsi="Times New Roman" w:cs="Times New Roman"/>
          <w:b/>
          <w:color w:val="FF0000"/>
          <w:sz w:val="28"/>
          <w:szCs w:val="28"/>
        </w:rPr>
        <w:t>в 201</w:t>
      </w:r>
      <w:r w:rsidR="00C832DF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4507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году</w:t>
      </w:r>
    </w:p>
    <w:p w:rsidR="00FC5EA8" w:rsidRPr="00FC5EA8" w:rsidRDefault="00FC5EA8" w:rsidP="00FC5EA8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733"/>
        <w:gridCol w:w="2161"/>
        <w:gridCol w:w="1860"/>
        <w:gridCol w:w="1860"/>
      </w:tblGrid>
      <w:tr w:rsidR="004507E1" w:rsidRPr="00FC5EA8" w:rsidTr="004507E1">
        <w:trPr>
          <w:jc w:val="center"/>
        </w:trPr>
        <w:tc>
          <w:tcPr>
            <w:tcW w:w="1667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733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161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60" w:type="dxa"/>
            <w:shd w:val="clear" w:color="auto" w:fill="92CDDC" w:themeFill="accent5" w:themeFillTint="99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60" w:type="dxa"/>
            <w:shd w:val="clear" w:color="auto" w:fill="D99594" w:themeFill="accent2" w:themeFillTint="99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C832DF" w:rsidRPr="00FC5EA8" w:rsidTr="004507E1">
        <w:trPr>
          <w:jc w:val="center"/>
        </w:trPr>
        <w:tc>
          <w:tcPr>
            <w:tcW w:w="1667" w:type="dxa"/>
          </w:tcPr>
          <w:p w:rsidR="00C832DF" w:rsidRPr="00FC5EA8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733" w:type="dxa"/>
          </w:tcPr>
          <w:p w:rsidR="00C832DF" w:rsidRPr="00FC5EA8" w:rsidRDefault="00C832DF" w:rsidP="000C53F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Мозжова В.А.</w:t>
            </w:r>
          </w:p>
        </w:tc>
        <w:tc>
          <w:tcPr>
            <w:tcW w:w="2161" w:type="dxa"/>
          </w:tcPr>
          <w:p w:rsidR="00C832DF" w:rsidRPr="00FC5EA8" w:rsidRDefault="00C832DF" w:rsidP="00C83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1860" w:type="dxa"/>
            <w:vMerge w:val="restart"/>
            <w:shd w:val="clear" w:color="auto" w:fill="92CDDC" w:themeFill="accent5" w:themeFillTint="99"/>
          </w:tcPr>
          <w:p w:rsidR="00C832DF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C832DF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C832DF" w:rsidRPr="00FC5EA8" w:rsidRDefault="00C832DF" w:rsidP="00C83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27,9</w:t>
            </w:r>
          </w:p>
        </w:tc>
        <w:tc>
          <w:tcPr>
            <w:tcW w:w="1860" w:type="dxa"/>
            <w:vMerge w:val="restart"/>
            <w:shd w:val="clear" w:color="auto" w:fill="D99594" w:themeFill="accent2" w:themeFillTint="99"/>
          </w:tcPr>
          <w:p w:rsidR="00C832DF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C832DF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C832DF" w:rsidRPr="00FC5EA8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4507E1" w:rsidRPr="00FC5EA8" w:rsidTr="004507E1">
        <w:trPr>
          <w:jc w:val="center"/>
        </w:trPr>
        <w:tc>
          <w:tcPr>
            <w:tcW w:w="1667" w:type="dxa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733" w:type="dxa"/>
          </w:tcPr>
          <w:p w:rsidR="004507E1" w:rsidRPr="00FC5EA8" w:rsidRDefault="004507E1" w:rsidP="00C832DF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Бел</w:t>
            </w:r>
            <w:r w:rsidR="00C832DF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кина З.Н.</w:t>
            </w:r>
          </w:p>
        </w:tc>
        <w:tc>
          <w:tcPr>
            <w:tcW w:w="2161" w:type="dxa"/>
          </w:tcPr>
          <w:p w:rsidR="004507E1" w:rsidRPr="00FC5EA8" w:rsidRDefault="004507E1" w:rsidP="00C83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  <w:r w:rsidR="00C832DF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C832DF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1860" w:type="dxa"/>
            <w:vMerge/>
            <w:shd w:val="clear" w:color="auto" w:fill="92CDDC" w:themeFill="accent5" w:themeFillTint="99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60" w:type="dxa"/>
            <w:vMerge/>
            <w:shd w:val="clear" w:color="auto" w:fill="D99594" w:themeFill="accent2" w:themeFillTint="99"/>
          </w:tcPr>
          <w:p w:rsidR="004507E1" w:rsidRPr="00FC5EA8" w:rsidRDefault="004507E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C832DF" w:rsidRPr="00FC5EA8" w:rsidTr="004507E1">
        <w:trPr>
          <w:jc w:val="center"/>
        </w:trPr>
        <w:tc>
          <w:tcPr>
            <w:tcW w:w="1667" w:type="dxa"/>
          </w:tcPr>
          <w:p w:rsidR="00C832DF" w:rsidRPr="00FC5EA8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733" w:type="dxa"/>
          </w:tcPr>
          <w:p w:rsidR="00C832DF" w:rsidRPr="00FC5EA8" w:rsidRDefault="00C832DF" w:rsidP="000C53F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Степаненко Н.А.</w:t>
            </w:r>
          </w:p>
        </w:tc>
        <w:tc>
          <w:tcPr>
            <w:tcW w:w="2161" w:type="dxa"/>
          </w:tcPr>
          <w:p w:rsidR="00C832DF" w:rsidRPr="00FC5EA8" w:rsidRDefault="00C832DF" w:rsidP="00C83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24</w:t>
            </w: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</w:t>
            </w:r>
          </w:p>
        </w:tc>
        <w:tc>
          <w:tcPr>
            <w:tcW w:w="1860" w:type="dxa"/>
            <w:vMerge/>
            <w:shd w:val="clear" w:color="auto" w:fill="92CDDC" w:themeFill="accent5" w:themeFillTint="99"/>
          </w:tcPr>
          <w:p w:rsidR="00C832DF" w:rsidRPr="00FC5EA8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60" w:type="dxa"/>
            <w:vMerge/>
            <w:shd w:val="clear" w:color="auto" w:fill="D99594" w:themeFill="accent2" w:themeFillTint="99"/>
          </w:tcPr>
          <w:p w:rsidR="00C832DF" w:rsidRPr="00FC5EA8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C832DF" w:rsidRPr="00FC5EA8" w:rsidTr="004507E1">
        <w:trPr>
          <w:jc w:val="center"/>
        </w:trPr>
        <w:tc>
          <w:tcPr>
            <w:tcW w:w="1667" w:type="dxa"/>
          </w:tcPr>
          <w:p w:rsidR="00C832DF" w:rsidRPr="00FC5EA8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733" w:type="dxa"/>
          </w:tcPr>
          <w:p w:rsidR="00C832DF" w:rsidRPr="00FC5EA8" w:rsidRDefault="00C832DF" w:rsidP="000C53F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Мозжова В.А.</w:t>
            </w:r>
          </w:p>
        </w:tc>
        <w:tc>
          <w:tcPr>
            <w:tcW w:w="2161" w:type="dxa"/>
          </w:tcPr>
          <w:p w:rsidR="00C832DF" w:rsidRPr="00FC5EA8" w:rsidRDefault="00C832DF" w:rsidP="00C83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</w:p>
        </w:tc>
        <w:tc>
          <w:tcPr>
            <w:tcW w:w="1860" w:type="dxa"/>
            <w:vMerge/>
            <w:shd w:val="clear" w:color="auto" w:fill="92CDDC" w:themeFill="accent5" w:themeFillTint="99"/>
          </w:tcPr>
          <w:p w:rsidR="00C832DF" w:rsidRPr="00FC5EA8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60" w:type="dxa"/>
            <w:vMerge/>
            <w:shd w:val="clear" w:color="auto" w:fill="D99594" w:themeFill="accent2" w:themeFillTint="99"/>
          </w:tcPr>
          <w:p w:rsidR="00C832DF" w:rsidRPr="00FC5EA8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C832DF" w:rsidRPr="00FC5EA8" w:rsidTr="004507E1">
        <w:trPr>
          <w:jc w:val="center"/>
        </w:trPr>
        <w:tc>
          <w:tcPr>
            <w:tcW w:w="1667" w:type="dxa"/>
          </w:tcPr>
          <w:p w:rsidR="00C832DF" w:rsidRPr="00FC5EA8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733" w:type="dxa"/>
          </w:tcPr>
          <w:p w:rsidR="00C832DF" w:rsidRPr="00FC5EA8" w:rsidRDefault="00C832DF" w:rsidP="000C53F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Степаненко Н.А.</w:t>
            </w:r>
          </w:p>
        </w:tc>
        <w:tc>
          <w:tcPr>
            <w:tcW w:w="2161" w:type="dxa"/>
          </w:tcPr>
          <w:p w:rsidR="00C832DF" w:rsidRPr="00FC5EA8" w:rsidRDefault="00C832DF" w:rsidP="00C83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1860" w:type="dxa"/>
            <w:vMerge/>
            <w:shd w:val="clear" w:color="auto" w:fill="92CDDC" w:themeFill="accent5" w:themeFillTint="99"/>
          </w:tcPr>
          <w:p w:rsidR="00C832DF" w:rsidRPr="00FC5EA8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60" w:type="dxa"/>
            <w:vMerge/>
            <w:shd w:val="clear" w:color="auto" w:fill="D99594" w:themeFill="accent2" w:themeFillTint="99"/>
          </w:tcPr>
          <w:p w:rsidR="00C832DF" w:rsidRPr="00FC5EA8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C832DF" w:rsidRPr="00FC5EA8" w:rsidTr="004507E1">
        <w:trPr>
          <w:jc w:val="center"/>
        </w:trPr>
        <w:tc>
          <w:tcPr>
            <w:tcW w:w="1667" w:type="dxa"/>
          </w:tcPr>
          <w:p w:rsidR="00C832DF" w:rsidRPr="00FC5EA8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9Э</w:t>
            </w:r>
          </w:p>
        </w:tc>
        <w:tc>
          <w:tcPr>
            <w:tcW w:w="2733" w:type="dxa"/>
          </w:tcPr>
          <w:p w:rsidR="00C832DF" w:rsidRPr="00FC5EA8" w:rsidRDefault="00C832DF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 w:rsidR="00C832DF" w:rsidRPr="00FC5EA8" w:rsidRDefault="00C832DF" w:rsidP="00C832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1860" w:type="dxa"/>
            <w:vMerge/>
            <w:shd w:val="clear" w:color="auto" w:fill="92CDDC" w:themeFill="accent5" w:themeFillTint="99"/>
          </w:tcPr>
          <w:p w:rsidR="00C832DF" w:rsidRPr="00FC5EA8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60" w:type="dxa"/>
            <w:vMerge/>
            <w:shd w:val="clear" w:color="auto" w:fill="D99594" w:themeFill="accent2" w:themeFillTint="99"/>
          </w:tcPr>
          <w:p w:rsidR="00C832DF" w:rsidRPr="00FC5EA8" w:rsidRDefault="00C832DF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4F16F2" w:rsidRDefault="004F16F2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2650" w:rsidRDefault="00862650" w:rsidP="00AA3390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8B8">
        <w:rPr>
          <w:rFonts w:ascii="Times New Roman" w:hAnsi="Times New Roman" w:cs="Times New Roman"/>
          <w:b/>
          <w:color w:val="FF0000"/>
          <w:sz w:val="28"/>
          <w:szCs w:val="28"/>
        </w:rPr>
        <w:t>Сравнительный анализ результатов ГИА по русскому языку</w:t>
      </w:r>
    </w:p>
    <w:p w:rsidR="003905F6" w:rsidRPr="003D78B8" w:rsidRDefault="00385F28" w:rsidP="00AA3390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 последние </w:t>
      </w:r>
      <w:r w:rsidR="0082730D">
        <w:rPr>
          <w:rFonts w:ascii="Times New Roman" w:hAnsi="Times New Roman" w:cs="Times New Roman"/>
          <w:b/>
          <w:color w:val="FF0000"/>
          <w:sz w:val="28"/>
          <w:szCs w:val="28"/>
        </w:rPr>
        <w:t>пять лет</w:t>
      </w:r>
    </w:p>
    <w:tbl>
      <w:tblPr>
        <w:tblpPr w:leftFromText="180" w:rightFromText="180" w:vertAnchor="text" w:horzAnchor="margin" w:tblpX="-6" w:tblpY="182"/>
        <w:tblW w:w="10031" w:type="dxa"/>
        <w:tblLayout w:type="fixed"/>
        <w:tblLook w:val="01E0" w:firstRow="1" w:lastRow="1" w:firstColumn="1" w:lastColumn="1" w:noHBand="0" w:noVBand="0"/>
      </w:tblPr>
      <w:tblGrid>
        <w:gridCol w:w="1242"/>
        <w:gridCol w:w="911"/>
        <w:gridCol w:w="911"/>
        <w:gridCol w:w="1073"/>
        <w:gridCol w:w="994"/>
        <w:gridCol w:w="11"/>
        <w:gridCol w:w="981"/>
        <w:gridCol w:w="11"/>
        <w:gridCol w:w="1771"/>
        <w:gridCol w:w="2126"/>
      </w:tblGrid>
      <w:tr w:rsidR="001109EA" w:rsidRPr="000D4BC3" w:rsidTr="001109EA">
        <w:trPr>
          <w:trHeight w:val="9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Default="001109EA" w:rsidP="00F459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1109EA" w:rsidRPr="000D4BC3" w:rsidRDefault="001109EA" w:rsidP="00F459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1109EA" w:rsidRPr="000D4BC3" w:rsidRDefault="001109EA" w:rsidP="00F459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1109EA" w:rsidTr="00F03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1242" w:type="dxa"/>
            <w:shd w:val="clear" w:color="auto" w:fill="E5B8B7" w:themeFill="accent2" w:themeFillTint="66"/>
          </w:tcPr>
          <w:p w:rsidR="001109EA" w:rsidRPr="005D76A1" w:rsidRDefault="001109EA" w:rsidP="00F459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11" w:type="dxa"/>
            <w:shd w:val="clear" w:color="auto" w:fill="E5B8B7" w:themeFill="accent2" w:themeFillTint="66"/>
          </w:tcPr>
          <w:p w:rsidR="001109EA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11" w:type="dxa"/>
            <w:shd w:val="clear" w:color="auto" w:fill="E5B8B7" w:themeFill="accent2" w:themeFillTint="66"/>
          </w:tcPr>
          <w:p w:rsidR="001109EA" w:rsidRPr="000D4BC3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0,7%</w:t>
            </w:r>
          </w:p>
        </w:tc>
        <w:tc>
          <w:tcPr>
            <w:tcW w:w="1073" w:type="dxa"/>
            <w:shd w:val="clear" w:color="auto" w:fill="E5B8B7" w:themeFill="accent2" w:themeFillTint="66"/>
          </w:tcPr>
          <w:p w:rsidR="001109EA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05" w:type="dxa"/>
            <w:gridSpan w:val="2"/>
            <w:shd w:val="clear" w:color="auto" w:fill="E5B8B7" w:themeFill="accent2" w:themeFillTint="66"/>
          </w:tcPr>
          <w:p w:rsidR="001109EA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992" w:type="dxa"/>
            <w:gridSpan w:val="2"/>
            <w:shd w:val="clear" w:color="auto" w:fill="E5B8B7" w:themeFill="accent2" w:themeFillTint="66"/>
          </w:tcPr>
          <w:p w:rsidR="001109EA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27,4%</w:t>
            </w:r>
          </w:p>
        </w:tc>
        <w:tc>
          <w:tcPr>
            <w:tcW w:w="1771" w:type="dxa"/>
            <w:shd w:val="clear" w:color="auto" w:fill="E5B8B7" w:themeFill="accent2" w:themeFillTint="66"/>
          </w:tcPr>
          <w:p w:rsidR="001109EA" w:rsidRDefault="001109EA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1109EA" w:rsidRDefault="001109EA" w:rsidP="00F45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85F28" w:rsidTr="0011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1242" w:type="dxa"/>
            <w:shd w:val="clear" w:color="auto" w:fill="92D050"/>
          </w:tcPr>
          <w:p w:rsidR="00385F28" w:rsidRDefault="00385F28" w:rsidP="00F459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11" w:type="dxa"/>
            <w:shd w:val="clear" w:color="auto" w:fill="92D050"/>
          </w:tcPr>
          <w:p w:rsidR="00385F28" w:rsidRDefault="00F45906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1" w:type="dxa"/>
            <w:shd w:val="clear" w:color="auto" w:fill="92D050"/>
          </w:tcPr>
          <w:p w:rsidR="00385F28" w:rsidRDefault="00F45906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73" w:type="dxa"/>
            <w:shd w:val="clear" w:color="auto" w:fill="92D050"/>
          </w:tcPr>
          <w:p w:rsidR="00385F28" w:rsidRDefault="0039311E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005" w:type="dxa"/>
            <w:gridSpan w:val="2"/>
            <w:shd w:val="clear" w:color="auto" w:fill="92D050"/>
          </w:tcPr>
          <w:p w:rsidR="00385F28" w:rsidRDefault="0039311E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385F28" w:rsidRDefault="0039311E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771" w:type="dxa"/>
            <w:shd w:val="clear" w:color="auto" w:fill="92D050"/>
          </w:tcPr>
          <w:p w:rsidR="00385F28" w:rsidRDefault="0039311E" w:rsidP="00F459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2126" w:type="dxa"/>
            <w:shd w:val="clear" w:color="auto" w:fill="92D050"/>
          </w:tcPr>
          <w:p w:rsidR="00385F28" w:rsidRDefault="0039311E" w:rsidP="00F459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3E4178" w:rsidTr="00F03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1242" w:type="dxa"/>
            <w:shd w:val="clear" w:color="auto" w:fill="00B0F0"/>
          </w:tcPr>
          <w:p w:rsidR="003E4178" w:rsidRDefault="003E4178" w:rsidP="003E41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11" w:type="dxa"/>
            <w:shd w:val="clear" w:color="auto" w:fill="00B0F0"/>
          </w:tcPr>
          <w:p w:rsidR="003E4178" w:rsidRDefault="003E4178" w:rsidP="003E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11" w:type="dxa"/>
            <w:shd w:val="clear" w:color="auto" w:fill="00B0F0"/>
          </w:tcPr>
          <w:p w:rsidR="003E4178" w:rsidRPr="000D4BC3" w:rsidRDefault="003E4178" w:rsidP="003E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2,3%</w:t>
            </w:r>
          </w:p>
        </w:tc>
        <w:tc>
          <w:tcPr>
            <w:tcW w:w="1073" w:type="dxa"/>
            <w:shd w:val="clear" w:color="auto" w:fill="00B0F0"/>
          </w:tcPr>
          <w:p w:rsidR="003E4178" w:rsidRPr="000D4BC3" w:rsidRDefault="003E4178" w:rsidP="003E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30,8%</w:t>
            </w:r>
          </w:p>
        </w:tc>
        <w:tc>
          <w:tcPr>
            <w:tcW w:w="1005" w:type="dxa"/>
            <w:gridSpan w:val="2"/>
            <w:shd w:val="clear" w:color="auto" w:fill="00B0F0"/>
          </w:tcPr>
          <w:p w:rsidR="003E4178" w:rsidRPr="000D4BC3" w:rsidRDefault="003E4178" w:rsidP="003E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37,6%</w:t>
            </w:r>
          </w:p>
        </w:tc>
        <w:tc>
          <w:tcPr>
            <w:tcW w:w="992" w:type="dxa"/>
            <w:gridSpan w:val="2"/>
            <w:shd w:val="clear" w:color="auto" w:fill="00B0F0"/>
          </w:tcPr>
          <w:p w:rsidR="003E4178" w:rsidRPr="000D4BC3" w:rsidRDefault="003E4178" w:rsidP="003E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1771" w:type="dxa"/>
            <w:shd w:val="clear" w:color="auto" w:fill="00B0F0"/>
          </w:tcPr>
          <w:p w:rsidR="003E4178" w:rsidRDefault="00E75301" w:rsidP="003E4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2126" w:type="dxa"/>
            <w:shd w:val="clear" w:color="auto" w:fill="00B0F0"/>
          </w:tcPr>
          <w:p w:rsidR="003E4178" w:rsidRDefault="00E75301" w:rsidP="003E41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8D186A" w:rsidTr="008D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1242" w:type="dxa"/>
            <w:shd w:val="clear" w:color="auto" w:fill="FFFF00"/>
          </w:tcPr>
          <w:p w:rsidR="008D186A" w:rsidRDefault="008D186A" w:rsidP="008D18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11" w:type="dxa"/>
            <w:shd w:val="clear" w:color="auto" w:fill="FFFF00"/>
          </w:tcPr>
          <w:p w:rsidR="008D186A" w:rsidRDefault="008D186A" w:rsidP="008D1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11" w:type="dxa"/>
            <w:shd w:val="clear" w:color="auto" w:fill="FFFF00"/>
          </w:tcPr>
          <w:p w:rsidR="008D186A" w:rsidRPr="000D4BC3" w:rsidRDefault="008D186A" w:rsidP="008D1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  <w:shd w:val="clear" w:color="auto" w:fill="FFFF00"/>
          </w:tcPr>
          <w:p w:rsidR="008D186A" w:rsidRPr="000D4BC3" w:rsidRDefault="008D186A" w:rsidP="008D1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5" w:type="dxa"/>
            <w:gridSpan w:val="2"/>
            <w:shd w:val="clear" w:color="auto" w:fill="FFFF00"/>
          </w:tcPr>
          <w:p w:rsidR="008D186A" w:rsidRPr="000D4BC3" w:rsidRDefault="008D186A" w:rsidP="008D1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8D186A" w:rsidRPr="000D4BC3" w:rsidRDefault="008D186A" w:rsidP="008D1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1" w:type="dxa"/>
            <w:shd w:val="clear" w:color="auto" w:fill="FFFF00"/>
          </w:tcPr>
          <w:p w:rsidR="008D186A" w:rsidRDefault="008D186A" w:rsidP="008D1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2126" w:type="dxa"/>
            <w:shd w:val="clear" w:color="auto" w:fill="FFFF00"/>
          </w:tcPr>
          <w:p w:rsidR="008D186A" w:rsidRDefault="008D186A" w:rsidP="008D18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7D716B" w:rsidTr="008D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1242" w:type="dxa"/>
            <w:shd w:val="clear" w:color="auto" w:fill="FFC000"/>
          </w:tcPr>
          <w:p w:rsidR="007D716B" w:rsidRDefault="007D716B" w:rsidP="007D716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11" w:type="dxa"/>
            <w:shd w:val="clear" w:color="auto" w:fill="FFC000"/>
          </w:tcPr>
          <w:p w:rsidR="007D716B" w:rsidRDefault="007D716B" w:rsidP="007D7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11" w:type="dxa"/>
            <w:shd w:val="clear" w:color="auto" w:fill="FFC000"/>
          </w:tcPr>
          <w:p w:rsidR="007D716B" w:rsidRPr="000D4BC3" w:rsidRDefault="007D716B" w:rsidP="007D7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3" w:type="dxa"/>
            <w:shd w:val="clear" w:color="auto" w:fill="FFC000"/>
          </w:tcPr>
          <w:p w:rsidR="007D716B" w:rsidRPr="000D4BC3" w:rsidRDefault="007D716B" w:rsidP="007D7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05" w:type="dxa"/>
            <w:gridSpan w:val="2"/>
            <w:shd w:val="clear" w:color="auto" w:fill="FFC000"/>
          </w:tcPr>
          <w:p w:rsidR="007D716B" w:rsidRPr="000D4BC3" w:rsidRDefault="007D716B" w:rsidP="007D7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gridSpan w:val="2"/>
            <w:shd w:val="clear" w:color="auto" w:fill="FFC000"/>
          </w:tcPr>
          <w:p w:rsidR="007D716B" w:rsidRPr="000D4BC3" w:rsidRDefault="007D716B" w:rsidP="007D7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1" w:type="dxa"/>
            <w:shd w:val="clear" w:color="auto" w:fill="FFC000"/>
          </w:tcPr>
          <w:p w:rsidR="007D716B" w:rsidRDefault="007D716B" w:rsidP="007D7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2126" w:type="dxa"/>
            <w:shd w:val="clear" w:color="auto" w:fill="FFC000"/>
          </w:tcPr>
          <w:p w:rsidR="007D716B" w:rsidRDefault="007D716B" w:rsidP="007D71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  <w:r w:rsidRPr="00FC5EA8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</w:p>
        </w:tc>
      </w:tr>
    </w:tbl>
    <w:p w:rsidR="00385F28" w:rsidRDefault="00385F28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32DF" w:rsidRPr="000E2D09" w:rsidRDefault="00C832DF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5F6" w:rsidRDefault="005F06BC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3F9">
        <w:rPr>
          <w:rFonts w:ascii="Times New Roman" w:eastAsia="Times New Roman" w:hAnsi="Times New Roman" w:cs="Times New Roman"/>
          <w:sz w:val="28"/>
          <w:szCs w:val="28"/>
        </w:rPr>
        <w:t>Приведенные данные свидетельству</w:t>
      </w:r>
      <w:r w:rsidR="00DE6559" w:rsidRPr="000C53F9">
        <w:rPr>
          <w:rFonts w:ascii="Times New Roman" w:hAnsi="Times New Roman" w:cs="Times New Roman"/>
          <w:sz w:val="28"/>
          <w:szCs w:val="28"/>
        </w:rPr>
        <w:t xml:space="preserve">ют о том, что </w:t>
      </w:r>
      <w:r w:rsidRPr="000C53F9">
        <w:rPr>
          <w:rFonts w:ascii="Times New Roman" w:hAnsi="Times New Roman" w:cs="Times New Roman"/>
          <w:sz w:val="28"/>
          <w:szCs w:val="28"/>
        </w:rPr>
        <w:t>процент  качества</w:t>
      </w:r>
      <w:r w:rsidRPr="000C53F9">
        <w:rPr>
          <w:rFonts w:ascii="Times New Roman" w:eastAsia="Times New Roman" w:hAnsi="Times New Roman" w:cs="Times New Roman"/>
          <w:sz w:val="28"/>
          <w:szCs w:val="28"/>
        </w:rPr>
        <w:t xml:space="preserve"> знаний не стабилен </w:t>
      </w:r>
      <w:r w:rsidR="00DE6559" w:rsidRPr="000C53F9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четырех лет, </w:t>
      </w:r>
      <w:r w:rsidR="00F0374D" w:rsidRPr="000C53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53F9">
        <w:rPr>
          <w:rFonts w:ascii="Times New Roman" w:eastAsia="Times New Roman" w:hAnsi="Times New Roman" w:cs="Times New Roman"/>
          <w:sz w:val="28"/>
          <w:szCs w:val="28"/>
        </w:rPr>
        <w:t xml:space="preserve"> к 201</w:t>
      </w:r>
      <w:r w:rsidR="000C53F9">
        <w:rPr>
          <w:rFonts w:ascii="Times New Roman" w:hAnsi="Times New Roman" w:cs="Times New Roman"/>
          <w:sz w:val="28"/>
          <w:szCs w:val="28"/>
        </w:rPr>
        <w:t>9</w:t>
      </w:r>
      <w:r w:rsidRPr="000C53F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B6630" w:rsidRPr="000C53F9">
        <w:rPr>
          <w:rFonts w:ascii="Times New Roman" w:hAnsi="Times New Roman" w:cs="Times New Roman"/>
          <w:sz w:val="28"/>
          <w:szCs w:val="28"/>
        </w:rPr>
        <w:t>наблюдается</w:t>
      </w:r>
      <w:r w:rsidR="00F0374D" w:rsidRPr="000C53F9">
        <w:rPr>
          <w:rFonts w:ascii="Times New Roman" w:hAnsi="Times New Roman" w:cs="Times New Roman"/>
          <w:sz w:val="28"/>
          <w:szCs w:val="28"/>
        </w:rPr>
        <w:t xml:space="preserve">понижение </w:t>
      </w:r>
      <w:r w:rsidR="00CB6630" w:rsidRPr="000C53F9">
        <w:rPr>
          <w:rFonts w:ascii="Times New Roman" w:hAnsi="Times New Roman" w:cs="Times New Roman"/>
          <w:sz w:val="28"/>
          <w:szCs w:val="28"/>
        </w:rPr>
        <w:t>качества</w:t>
      </w:r>
      <w:r w:rsidR="00EF76AC">
        <w:rPr>
          <w:rFonts w:ascii="Times New Roman" w:hAnsi="Times New Roman" w:cs="Times New Roman"/>
          <w:sz w:val="28"/>
          <w:szCs w:val="28"/>
        </w:rPr>
        <w:t xml:space="preserve"> </w:t>
      </w:r>
      <w:r w:rsidRPr="000C53F9">
        <w:rPr>
          <w:rFonts w:ascii="Times New Roman" w:hAnsi="Times New Roman" w:cs="Times New Roman"/>
          <w:sz w:val="28"/>
          <w:szCs w:val="28"/>
        </w:rPr>
        <w:t>знаний</w:t>
      </w:r>
      <w:r w:rsidR="00CB6630" w:rsidRPr="000C53F9">
        <w:rPr>
          <w:rFonts w:ascii="Times New Roman" w:hAnsi="Times New Roman" w:cs="Times New Roman"/>
          <w:sz w:val="28"/>
          <w:szCs w:val="28"/>
        </w:rPr>
        <w:t xml:space="preserve"> выпускников по русскому языку </w:t>
      </w:r>
      <w:r w:rsidR="00CB6630" w:rsidRPr="000C53F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C53F9">
        <w:rPr>
          <w:rFonts w:ascii="Times New Roman" w:eastAsia="Times New Roman" w:hAnsi="Times New Roman" w:cs="Times New Roman"/>
          <w:sz w:val="28"/>
          <w:szCs w:val="28"/>
        </w:rPr>
        <w:t>5</w:t>
      </w:r>
      <w:r w:rsidR="00F0374D" w:rsidRPr="000C53F9">
        <w:rPr>
          <w:rFonts w:ascii="Times New Roman" w:eastAsia="Times New Roman" w:hAnsi="Times New Roman" w:cs="Times New Roman"/>
          <w:sz w:val="28"/>
          <w:szCs w:val="28"/>
        </w:rPr>
        <w:t>,1</w:t>
      </w:r>
      <w:r w:rsidR="00E911DC" w:rsidRPr="000C53F9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0C53F9">
        <w:rPr>
          <w:rFonts w:ascii="Times New Roman" w:eastAsia="Times New Roman" w:hAnsi="Times New Roman" w:cs="Times New Roman"/>
          <w:sz w:val="28"/>
          <w:szCs w:val="28"/>
        </w:rPr>
        <w:t xml:space="preserve">и составляет </w:t>
      </w:r>
      <w:r w:rsidR="000C53F9">
        <w:rPr>
          <w:rFonts w:ascii="Times New Roman" w:hAnsi="Times New Roman" w:cs="Times New Roman"/>
          <w:sz w:val="28"/>
          <w:szCs w:val="28"/>
        </w:rPr>
        <w:t>59,7</w:t>
      </w:r>
      <w:r w:rsidRPr="000C53F9">
        <w:rPr>
          <w:rFonts w:ascii="Times New Roman" w:hAnsi="Times New Roman" w:cs="Times New Roman"/>
          <w:sz w:val="28"/>
          <w:szCs w:val="28"/>
        </w:rPr>
        <w:t xml:space="preserve"> %. А</w:t>
      </w:r>
      <w:r w:rsidR="003905F6" w:rsidRPr="000C53F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61240" w:rsidRPr="000C53F9">
        <w:rPr>
          <w:rFonts w:ascii="Times New Roman" w:hAnsi="Times New Roman" w:cs="Times New Roman"/>
          <w:sz w:val="28"/>
          <w:szCs w:val="28"/>
        </w:rPr>
        <w:t>, видим</w:t>
      </w:r>
      <w:r w:rsidR="00EF76AC">
        <w:rPr>
          <w:rFonts w:ascii="Times New Roman" w:hAnsi="Times New Roman" w:cs="Times New Roman"/>
          <w:sz w:val="28"/>
          <w:szCs w:val="28"/>
        </w:rPr>
        <w:t xml:space="preserve"> </w:t>
      </w:r>
      <w:r w:rsidR="000C53F9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F61240" w:rsidRPr="000C53F9">
        <w:rPr>
          <w:rFonts w:ascii="Times New Roman" w:hAnsi="Times New Roman" w:cs="Times New Roman"/>
          <w:sz w:val="28"/>
          <w:szCs w:val="28"/>
        </w:rPr>
        <w:t>у</w:t>
      </w:r>
      <w:r w:rsidR="000C53F9">
        <w:rPr>
          <w:rFonts w:ascii="Times New Roman" w:hAnsi="Times New Roman" w:cs="Times New Roman"/>
          <w:sz w:val="28"/>
          <w:szCs w:val="28"/>
        </w:rPr>
        <w:t>меньшение</w:t>
      </w:r>
      <w:r w:rsidR="00EF76AC">
        <w:rPr>
          <w:rFonts w:ascii="Times New Roman" w:hAnsi="Times New Roman" w:cs="Times New Roman"/>
          <w:sz w:val="28"/>
          <w:szCs w:val="28"/>
        </w:rPr>
        <w:t xml:space="preserve"> </w:t>
      </w:r>
      <w:r w:rsidR="00F0374D" w:rsidRPr="000C53F9">
        <w:rPr>
          <w:rFonts w:ascii="Times New Roman" w:hAnsi="Times New Roman" w:cs="Times New Roman"/>
          <w:sz w:val="28"/>
          <w:szCs w:val="28"/>
        </w:rPr>
        <w:t>доли неудовлетворительных результатов и у</w:t>
      </w:r>
      <w:r w:rsidR="000C53F9">
        <w:rPr>
          <w:rFonts w:ascii="Times New Roman" w:hAnsi="Times New Roman" w:cs="Times New Roman"/>
          <w:sz w:val="28"/>
          <w:szCs w:val="28"/>
        </w:rPr>
        <w:t>величение</w:t>
      </w:r>
      <w:r w:rsidR="00F0374D" w:rsidRPr="000C53F9">
        <w:rPr>
          <w:rFonts w:ascii="Times New Roman" w:hAnsi="Times New Roman" w:cs="Times New Roman"/>
          <w:sz w:val="28"/>
          <w:szCs w:val="28"/>
        </w:rPr>
        <w:t xml:space="preserve"> доли хороших и отличных отметок, соответственно у</w:t>
      </w:r>
      <w:r w:rsidR="000C53F9">
        <w:rPr>
          <w:rFonts w:ascii="Times New Roman" w:hAnsi="Times New Roman" w:cs="Times New Roman"/>
          <w:sz w:val="28"/>
          <w:szCs w:val="28"/>
        </w:rPr>
        <w:t>величение</w:t>
      </w:r>
      <w:r w:rsidR="00F0374D" w:rsidRPr="000C53F9">
        <w:rPr>
          <w:rFonts w:ascii="Times New Roman" w:hAnsi="Times New Roman" w:cs="Times New Roman"/>
          <w:sz w:val="28"/>
          <w:szCs w:val="28"/>
        </w:rPr>
        <w:t xml:space="preserve"> среднего балла (с </w:t>
      </w:r>
      <w:r w:rsidR="000C53F9">
        <w:rPr>
          <w:rFonts w:ascii="Times New Roman" w:hAnsi="Times New Roman" w:cs="Times New Roman"/>
          <w:sz w:val="28"/>
          <w:szCs w:val="28"/>
        </w:rPr>
        <w:t>27,4</w:t>
      </w:r>
      <w:r w:rsidR="00F0374D" w:rsidRPr="000C53F9">
        <w:rPr>
          <w:rFonts w:ascii="Times New Roman" w:hAnsi="Times New Roman" w:cs="Times New Roman"/>
          <w:sz w:val="28"/>
          <w:szCs w:val="28"/>
        </w:rPr>
        <w:t xml:space="preserve"> до 2</w:t>
      </w:r>
      <w:r w:rsidR="000C53F9">
        <w:rPr>
          <w:rFonts w:ascii="Times New Roman" w:hAnsi="Times New Roman" w:cs="Times New Roman"/>
          <w:sz w:val="28"/>
          <w:szCs w:val="28"/>
        </w:rPr>
        <w:t>7</w:t>
      </w:r>
      <w:r w:rsidR="00F0374D" w:rsidRPr="000C53F9">
        <w:rPr>
          <w:rFonts w:ascii="Times New Roman" w:hAnsi="Times New Roman" w:cs="Times New Roman"/>
          <w:sz w:val="28"/>
          <w:szCs w:val="28"/>
        </w:rPr>
        <w:t>,</w:t>
      </w:r>
      <w:r w:rsidR="000C53F9">
        <w:rPr>
          <w:rFonts w:ascii="Times New Roman" w:hAnsi="Times New Roman" w:cs="Times New Roman"/>
          <w:sz w:val="28"/>
          <w:szCs w:val="28"/>
        </w:rPr>
        <w:t>9</w:t>
      </w:r>
      <w:r w:rsidR="00F0374D" w:rsidRPr="000C53F9">
        <w:rPr>
          <w:rFonts w:ascii="Times New Roman" w:hAnsi="Times New Roman" w:cs="Times New Roman"/>
          <w:sz w:val="28"/>
          <w:szCs w:val="28"/>
        </w:rPr>
        <w:t>).</w:t>
      </w:r>
    </w:p>
    <w:p w:rsidR="00424DBB" w:rsidRDefault="00424DBB" w:rsidP="00424DBB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FE9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в форме основного экзамена 3 выпускника</w:t>
      </w:r>
      <w:r w:rsidR="00EF7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9-х класс</w:t>
      </w:r>
      <w:r w:rsidR="006473F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не </w:t>
      </w:r>
      <w:r w:rsidRPr="00192D36">
        <w:rPr>
          <w:rFonts w:ascii="Times New Roman" w:hAnsi="Times New Roman" w:cs="Times New Roman"/>
          <w:sz w:val="28"/>
          <w:szCs w:val="28"/>
        </w:rPr>
        <w:t>набрал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92D36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>русскому языку, получили неудовлетворительные результаты, что составило общую  успеваемость и обученность– 9</w:t>
      </w:r>
      <w:r w:rsidR="000C53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53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%:</w:t>
      </w:r>
    </w:p>
    <w:p w:rsidR="00447442" w:rsidRPr="00933B47" w:rsidRDefault="00447442" w:rsidP="00447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B47">
        <w:rPr>
          <w:rFonts w:ascii="Times New Roman" w:hAnsi="Times New Roman" w:cs="Times New Roman"/>
          <w:sz w:val="28"/>
          <w:szCs w:val="28"/>
        </w:rPr>
        <w:t>9</w:t>
      </w:r>
      <w:r w:rsidR="000C53F9">
        <w:rPr>
          <w:rFonts w:ascii="Times New Roman" w:hAnsi="Times New Roman" w:cs="Times New Roman"/>
          <w:sz w:val="28"/>
          <w:szCs w:val="28"/>
        </w:rPr>
        <w:t>в</w:t>
      </w:r>
      <w:r w:rsidRPr="00933B47">
        <w:rPr>
          <w:rFonts w:ascii="Times New Roman" w:hAnsi="Times New Roman" w:cs="Times New Roman"/>
          <w:sz w:val="28"/>
          <w:szCs w:val="28"/>
        </w:rPr>
        <w:t xml:space="preserve"> класс: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811"/>
      </w:tblGrid>
      <w:tr w:rsidR="00447442" w:rsidRPr="00933B47" w:rsidTr="00C21D1B">
        <w:tc>
          <w:tcPr>
            <w:tcW w:w="948" w:type="dxa"/>
          </w:tcPr>
          <w:p w:rsidR="00447442" w:rsidRPr="00933B47" w:rsidRDefault="00447442" w:rsidP="00447442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447442" w:rsidRPr="00933B47" w:rsidRDefault="000C53F9" w:rsidP="00873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Саакян Полина</w:t>
            </w:r>
            <w:r w:rsidR="000B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E14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</w:p>
        </w:tc>
      </w:tr>
      <w:tr w:rsidR="00447442" w:rsidRPr="00933B47" w:rsidTr="00C21D1B">
        <w:tc>
          <w:tcPr>
            <w:tcW w:w="948" w:type="dxa"/>
          </w:tcPr>
          <w:p w:rsidR="00447442" w:rsidRPr="00933B47" w:rsidRDefault="00447442" w:rsidP="00447442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447442" w:rsidRPr="00933B47" w:rsidRDefault="000C53F9" w:rsidP="00873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 Тимур Юрьевич</w:t>
            </w:r>
          </w:p>
        </w:tc>
      </w:tr>
    </w:tbl>
    <w:p w:rsidR="000C53F9" w:rsidRPr="00933B47" w:rsidRDefault="000C53F9" w:rsidP="000C5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B47">
        <w:rPr>
          <w:rFonts w:ascii="Times New Roman" w:hAnsi="Times New Roman" w:cs="Times New Roman"/>
          <w:sz w:val="28"/>
          <w:szCs w:val="28"/>
        </w:rPr>
        <w:t xml:space="preserve">9г класс: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811"/>
      </w:tblGrid>
      <w:tr w:rsidR="000C53F9" w:rsidRPr="00933B47" w:rsidTr="000C53F9">
        <w:tc>
          <w:tcPr>
            <w:tcW w:w="948" w:type="dxa"/>
          </w:tcPr>
          <w:p w:rsidR="000C53F9" w:rsidRPr="00933B47" w:rsidRDefault="000C53F9" w:rsidP="000C53F9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C53F9" w:rsidRPr="00933B47" w:rsidRDefault="000C53F9" w:rsidP="000C53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Тыртычная Анастасия</w:t>
            </w:r>
            <w:r w:rsidR="007716EE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</w:tr>
    </w:tbl>
    <w:p w:rsidR="006E71E9" w:rsidRDefault="006E71E9" w:rsidP="00424DBB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DD8" w:rsidRDefault="006E71E9" w:rsidP="007E2DD8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выпускника были допущены и успешно прош</w:t>
      </w:r>
      <w:r w:rsidRPr="00BF41F2">
        <w:rPr>
          <w:rFonts w:ascii="Times New Roman" w:hAnsi="Times New Roman" w:cs="Times New Roman"/>
          <w:sz w:val="28"/>
          <w:szCs w:val="28"/>
        </w:rPr>
        <w:t xml:space="preserve">ли государственную итоговую аттестацию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BF41F2">
        <w:rPr>
          <w:rFonts w:ascii="Times New Roman" w:hAnsi="Times New Roman" w:cs="Times New Roman"/>
          <w:sz w:val="28"/>
          <w:szCs w:val="28"/>
        </w:rPr>
        <w:t xml:space="preserve"> повторно</w:t>
      </w:r>
      <w:r>
        <w:rPr>
          <w:rFonts w:ascii="Times New Roman" w:hAnsi="Times New Roman" w:cs="Times New Roman"/>
          <w:sz w:val="28"/>
          <w:szCs w:val="28"/>
        </w:rPr>
        <w:t xml:space="preserve"> в дополнительный период.</w:t>
      </w:r>
      <w:r w:rsidR="007E2DD8">
        <w:rPr>
          <w:rFonts w:ascii="Times New Roman" w:hAnsi="Times New Roman" w:cs="Times New Roman"/>
          <w:sz w:val="28"/>
          <w:szCs w:val="28"/>
        </w:rPr>
        <w:t>(</w:t>
      </w:r>
      <w:r w:rsidR="000C53F9">
        <w:rPr>
          <w:rFonts w:ascii="Times New Roman" w:hAnsi="Times New Roman" w:cs="Times New Roman"/>
          <w:sz w:val="28"/>
          <w:szCs w:val="28"/>
        </w:rPr>
        <w:t>Саакян Полина</w:t>
      </w:r>
      <w:r w:rsidR="007E2DD8">
        <w:rPr>
          <w:rFonts w:ascii="Times New Roman" w:hAnsi="Times New Roman" w:cs="Times New Roman"/>
          <w:sz w:val="28"/>
          <w:szCs w:val="28"/>
        </w:rPr>
        <w:t xml:space="preserve"> не допущен</w:t>
      </w:r>
      <w:r w:rsidR="000C53F9">
        <w:rPr>
          <w:rFonts w:ascii="Times New Roman" w:hAnsi="Times New Roman" w:cs="Times New Roman"/>
          <w:sz w:val="28"/>
          <w:szCs w:val="28"/>
        </w:rPr>
        <w:t>а</w:t>
      </w:r>
      <w:r w:rsidR="007E2DD8">
        <w:rPr>
          <w:rFonts w:ascii="Times New Roman" w:hAnsi="Times New Roman" w:cs="Times New Roman"/>
          <w:sz w:val="28"/>
          <w:szCs w:val="28"/>
        </w:rPr>
        <w:t xml:space="preserve"> до прохождения государственной</w:t>
      </w:r>
      <w:r w:rsidR="007E2DD8" w:rsidRPr="00BF41F2">
        <w:rPr>
          <w:rFonts w:ascii="Times New Roman" w:hAnsi="Times New Roman" w:cs="Times New Roman"/>
          <w:sz w:val="28"/>
          <w:szCs w:val="28"/>
        </w:rPr>
        <w:t xml:space="preserve"> ит</w:t>
      </w:r>
      <w:r w:rsidR="007E2DD8">
        <w:rPr>
          <w:rFonts w:ascii="Times New Roman" w:hAnsi="Times New Roman" w:cs="Times New Roman"/>
          <w:sz w:val="28"/>
          <w:szCs w:val="28"/>
        </w:rPr>
        <w:t>оговой аттестации</w:t>
      </w:r>
      <w:r w:rsidR="007E2DD8" w:rsidRPr="00BF41F2">
        <w:rPr>
          <w:rFonts w:ascii="Times New Roman" w:hAnsi="Times New Roman" w:cs="Times New Roman"/>
          <w:sz w:val="28"/>
          <w:szCs w:val="28"/>
        </w:rPr>
        <w:t xml:space="preserve"> по </w:t>
      </w:r>
      <w:r w:rsidR="007E2DD8">
        <w:rPr>
          <w:rFonts w:ascii="Times New Roman" w:hAnsi="Times New Roman" w:cs="Times New Roman"/>
          <w:sz w:val="28"/>
          <w:szCs w:val="28"/>
        </w:rPr>
        <w:t>русскому языку</w:t>
      </w:r>
      <w:r w:rsidR="007E2DD8" w:rsidRPr="00BF41F2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7E2DD8">
        <w:rPr>
          <w:rFonts w:ascii="Times New Roman" w:hAnsi="Times New Roman" w:cs="Times New Roman"/>
          <w:sz w:val="28"/>
          <w:szCs w:val="28"/>
        </w:rPr>
        <w:t xml:space="preserve"> в дополнительный период по причине неудовлетворительных результатов более чем по двум учебным предметам).</w:t>
      </w:r>
    </w:p>
    <w:p w:rsidR="00EC6618" w:rsidRDefault="00EC6618" w:rsidP="00EC6618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C6618" w:rsidRPr="007856B7" w:rsidRDefault="00EC6618" w:rsidP="00EC6618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56B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Результаты </w:t>
      </w:r>
      <w:r w:rsidRPr="007856B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ГВЭ по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русскому языку</w:t>
      </w:r>
      <w:r w:rsidRPr="007856B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9</w:t>
      </w:r>
      <w:r w:rsidR="00897BB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7856B7">
        <w:rPr>
          <w:rFonts w:ascii="Times New Roman" w:hAnsi="Times New Roman" w:cs="Times New Roman"/>
          <w:b/>
          <w:color w:val="002060"/>
          <w:sz w:val="28"/>
          <w:szCs w:val="28"/>
        </w:rPr>
        <w:t>году</w:t>
      </w:r>
    </w:p>
    <w:p w:rsidR="00EC6618" w:rsidRDefault="00EC6618" w:rsidP="00EC6618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276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по </w:t>
      </w:r>
      <w:r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B77276">
        <w:rPr>
          <w:rFonts w:ascii="Times New Roman" w:hAnsi="Times New Roman" w:cs="Times New Roman"/>
          <w:sz w:val="28"/>
          <w:szCs w:val="28"/>
        </w:rPr>
        <w:t xml:space="preserve"> в форме государственного выпускного экзамена сдавали </w:t>
      </w:r>
      <w:r>
        <w:rPr>
          <w:rFonts w:ascii="Times New Roman" w:hAnsi="Times New Roman" w:cs="Times New Roman"/>
          <w:sz w:val="28"/>
          <w:szCs w:val="28"/>
        </w:rPr>
        <w:t>7  выпускников 9 -</w:t>
      </w:r>
      <w:r w:rsidRPr="00B77276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7276">
        <w:rPr>
          <w:rFonts w:ascii="Times New Roman" w:hAnsi="Times New Roman" w:cs="Times New Roman"/>
          <w:sz w:val="28"/>
          <w:szCs w:val="28"/>
        </w:rPr>
        <w:t>лассов:</w:t>
      </w:r>
    </w:p>
    <w:p w:rsidR="00EC6618" w:rsidRPr="00EA6EB0" w:rsidRDefault="00EC6618" w:rsidP="00EC6618">
      <w:pPr>
        <w:pStyle w:val="a3"/>
        <w:numPr>
          <w:ilvl w:val="0"/>
          <w:numId w:val="21"/>
        </w:num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Доценко Руслан</w:t>
      </w:r>
      <w:r>
        <w:rPr>
          <w:rFonts w:ascii="Times New Roman" w:hAnsi="Times New Roman" w:cs="Times New Roman"/>
          <w:sz w:val="28"/>
          <w:szCs w:val="28"/>
        </w:rPr>
        <w:t xml:space="preserve"> Витальевич</w:t>
      </w:r>
      <w:r w:rsidRPr="00EA6EB0">
        <w:rPr>
          <w:rFonts w:ascii="Times New Roman" w:hAnsi="Times New Roman" w:cs="Times New Roman"/>
          <w:sz w:val="28"/>
          <w:szCs w:val="28"/>
        </w:rPr>
        <w:t>, 9а класс</w:t>
      </w:r>
    </w:p>
    <w:p w:rsidR="00EC6618" w:rsidRPr="00EA6EB0" w:rsidRDefault="00EC6618" w:rsidP="00EC6618">
      <w:pPr>
        <w:pStyle w:val="a3"/>
        <w:numPr>
          <w:ilvl w:val="0"/>
          <w:numId w:val="21"/>
        </w:num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Кудыгалов Дионис</w:t>
      </w:r>
      <w:r>
        <w:rPr>
          <w:rFonts w:ascii="Times New Roman" w:hAnsi="Times New Roman" w:cs="Times New Roman"/>
          <w:sz w:val="28"/>
          <w:szCs w:val="28"/>
        </w:rPr>
        <w:t xml:space="preserve">  Юрьевич</w:t>
      </w:r>
      <w:r w:rsidRPr="00EA6EB0">
        <w:rPr>
          <w:rFonts w:ascii="Times New Roman" w:hAnsi="Times New Roman" w:cs="Times New Roman"/>
          <w:sz w:val="28"/>
          <w:szCs w:val="28"/>
        </w:rPr>
        <w:t>, 9б класс</w:t>
      </w:r>
    </w:p>
    <w:p w:rsidR="00EC6618" w:rsidRPr="00EA6EB0" w:rsidRDefault="00EC6618" w:rsidP="00EC6618">
      <w:pPr>
        <w:pStyle w:val="a3"/>
        <w:numPr>
          <w:ilvl w:val="0"/>
          <w:numId w:val="21"/>
        </w:num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Емельяненко Олег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EA6EB0">
        <w:rPr>
          <w:rFonts w:ascii="Times New Roman" w:hAnsi="Times New Roman" w:cs="Times New Roman"/>
          <w:sz w:val="28"/>
          <w:szCs w:val="28"/>
        </w:rPr>
        <w:t>, 9в класс</w:t>
      </w:r>
    </w:p>
    <w:p w:rsidR="00EC6618" w:rsidRPr="00EA6EB0" w:rsidRDefault="00EC6618" w:rsidP="00EC6618">
      <w:pPr>
        <w:pStyle w:val="a3"/>
        <w:numPr>
          <w:ilvl w:val="0"/>
          <w:numId w:val="21"/>
        </w:num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Слободянюк Владимир Владимирович, 9в класс</w:t>
      </w:r>
    </w:p>
    <w:p w:rsidR="00EC6618" w:rsidRPr="00EA6EB0" w:rsidRDefault="00EC6618" w:rsidP="00EC6618">
      <w:pPr>
        <w:pStyle w:val="a3"/>
        <w:numPr>
          <w:ilvl w:val="0"/>
          <w:numId w:val="21"/>
        </w:num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Костова Ольга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Pr="00EA6EB0">
        <w:rPr>
          <w:rFonts w:ascii="Times New Roman" w:hAnsi="Times New Roman" w:cs="Times New Roman"/>
          <w:sz w:val="28"/>
          <w:szCs w:val="28"/>
        </w:rPr>
        <w:t>, 9в класс</w:t>
      </w:r>
    </w:p>
    <w:p w:rsidR="00EC6618" w:rsidRPr="00EA6EB0" w:rsidRDefault="00EC6618" w:rsidP="00EC6618">
      <w:pPr>
        <w:pStyle w:val="a3"/>
        <w:numPr>
          <w:ilvl w:val="0"/>
          <w:numId w:val="21"/>
        </w:num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Усанов Денис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EA6EB0">
        <w:rPr>
          <w:rFonts w:ascii="Times New Roman" w:hAnsi="Times New Roman" w:cs="Times New Roman"/>
          <w:sz w:val="28"/>
          <w:szCs w:val="28"/>
        </w:rPr>
        <w:t>,  9в класс.</w:t>
      </w:r>
    </w:p>
    <w:p w:rsidR="00EC6618" w:rsidRPr="00EA6EB0" w:rsidRDefault="00EC6618" w:rsidP="00EC6618">
      <w:pPr>
        <w:pStyle w:val="a3"/>
        <w:numPr>
          <w:ilvl w:val="0"/>
          <w:numId w:val="21"/>
        </w:numPr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6EB0">
        <w:rPr>
          <w:rFonts w:ascii="Times New Roman" w:hAnsi="Times New Roman" w:cs="Times New Roman"/>
          <w:sz w:val="28"/>
          <w:szCs w:val="28"/>
        </w:rPr>
        <w:t>Бахридинов Исмаил</w:t>
      </w:r>
      <w:r>
        <w:rPr>
          <w:rFonts w:ascii="Times New Roman" w:hAnsi="Times New Roman" w:cs="Times New Roman"/>
          <w:sz w:val="28"/>
          <w:szCs w:val="28"/>
        </w:rPr>
        <w:t xml:space="preserve"> Тимурович</w:t>
      </w:r>
      <w:r w:rsidRPr="00EA6EB0">
        <w:rPr>
          <w:rFonts w:ascii="Times New Roman" w:hAnsi="Times New Roman" w:cs="Times New Roman"/>
          <w:sz w:val="28"/>
          <w:szCs w:val="28"/>
        </w:rPr>
        <w:t>,  9 г класс</w:t>
      </w:r>
    </w:p>
    <w:p w:rsidR="00EC6618" w:rsidRDefault="00EC6618" w:rsidP="00EC6618">
      <w:pPr>
        <w:pStyle w:val="a3"/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C6618" w:rsidRPr="00003A95" w:rsidRDefault="00EC6618" w:rsidP="00EC6618">
      <w:pPr>
        <w:pStyle w:val="a3"/>
        <w:tabs>
          <w:tab w:val="left" w:pos="129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ГВЭ – 2019 по русскому языку можно выразить в таблице:</w:t>
      </w:r>
    </w:p>
    <w:tbl>
      <w:tblPr>
        <w:tblpPr w:leftFromText="180" w:rightFromText="180" w:vertAnchor="text" w:horzAnchor="margin" w:tblpX="102" w:tblpY="182"/>
        <w:tblW w:w="9072" w:type="dxa"/>
        <w:tblLayout w:type="fixed"/>
        <w:tblLook w:val="01E0" w:firstRow="1" w:lastRow="1" w:firstColumn="1" w:lastColumn="1" w:noHBand="0" w:noVBand="0"/>
      </w:tblPr>
      <w:tblGrid>
        <w:gridCol w:w="992"/>
        <w:gridCol w:w="1053"/>
        <w:gridCol w:w="850"/>
        <w:gridCol w:w="994"/>
        <w:gridCol w:w="992"/>
        <w:gridCol w:w="1072"/>
        <w:gridCol w:w="1560"/>
        <w:gridCol w:w="1559"/>
      </w:tblGrid>
      <w:tr w:rsidR="00EC6618" w:rsidRPr="000D4BC3" w:rsidTr="00AD7561">
        <w:trPr>
          <w:trHeight w:val="9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8" w:rsidRPr="00003A95" w:rsidRDefault="00EC6618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C6618" w:rsidRPr="00003A95" w:rsidRDefault="00EC6618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8" w:rsidRPr="00003A95" w:rsidRDefault="00EC6618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EC6618" w:rsidRPr="00003A95" w:rsidRDefault="00EC6618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8" w:rsidRPr="00003A95" w:rsidRDefault="00EC6618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EC6618" w:rsidRPr="00003A95" w:rsidRDefault="00EC6618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8" w:rsidRPr="00003A95" w:rsidRDefault="00EC6618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EC6618" w:rsidRPr="00003A95" w:rsidRDefault="00EC6618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8" w:rsidRPr="00003A95" w:rsidRDefault="00EC6618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EC6618" w:rsidRPr="00003A95" w:rsidRDefault="00EC6618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8" w:rsidRPr="00003A95" w:rsidRDefault="00EC6618" w:rsidP="00AD7561">
            <w:pPr>
              <w:spacing w:after="0"/>
              <w:ind w:lef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8" w:rsidRPr="00003A95" w:rsidRDefault="00EC6618" w:rsidP="00AD75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EC6618" w:rsidRPr="00003A95" w:rsidRDefault="00EC6618" w:rsidP="00AD75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9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EC6618" w:rsidRPr="00003A95" w:rsidRDefault="00EC6618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8" w:rsidRPr="00003A95" w:rsidRDefault="00EC6618" w:rsidP="00AD75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EC6618" w:rsidRPr="00003A95" w:rsidRDefault="00EC6618" w:rsidP="00AD75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EC6618" w:rsidRPr="000D4BC3" w:rsidTr="00AD7561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618" w:rsidRPr="00003A95" w:rsidRDefault="00EC6618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618" w:rsidRPr="007D716B" w:rsidRDefault="00EC6618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A6E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618" w:rsidRPr="00EA6EB0" w:rsidRDefault="007716EE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618" w:rsidRPr="00EA6EB0" w:rsidRDefault="007716EE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618" w:rsidRPr="00EA6EB0" w:rsidRDefault="00EC6618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E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618" w:rsidRPr="00EA6EB0" w:rsidRDefault="00EC6618" w:rsidP="00AD75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EB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618" w:rsidRPr="00EA6EB0" w:rsidRDefault="007716EE" w:rsidP="007716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EC66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618" w:rsidRPr="00EA6EB0" w:rsidRDefault="00EC6618" w:rsidP="00771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</w:t>
            </w:r>
            <w:r w:rsidR="007716EE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</w:tbl>
    <w:p w:rsidR="00EC6618" w:rsidRDefault="00EC6618" w:rsidP="00EC6618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C6618" w:rsidRDefault="00EC6618" w:rsidP="00EC6618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C6618" w:rsidRDefault="00EC6618" w:rsidP="00EC6618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C6618" w:rsidRDefault="00EC6618" w:rsidP="00EC6618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C6618" w:rsidRDefault="00EC6618" w:rsidP="00EC6618">
      <w:pPr>
        <w:tabs>
          <w:tab w:val="left" w:pos="12975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C075E" w:rsidRDefault="00EC6618" w:rsidP="009C075E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Апелляций о нарушении процедуры  ОГЭ и ГВЭ по </w:t>
      </w:r>
      <w:r w:rsidR="007716EE">
        <w:rPr>
          <w:rFonts w:ascii="Times New Roman" w:hAnsi="Times New Roman" w:cs="Times New Roman"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 в 2019 году не было, апелляци</w:t>
      </w:r>
      <w:r w:rsidR="007716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несогласии с выставленными баллами по </w:t>
      </w:r>
      <w:r w:rsidR="007716EE">
        <w:rPr>
          <w:rFonts w:ascii="Times New Roman" w:hAnsi="Times New Roman" w:cs="Times New Roman"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ОГЭ </w:t>
      </w:r>
      <w:r w:rsidR="009C075E">
        <w:rPr>
          <w:rFonts w:ascii="Times New Roman" w:hAnsi="Times New Roman" w:cs="Times New Roman"/>
          <w:sz w:val="28"/>
          <w:szCs w:val="28"/>
        </w:rPr>
        <w:t xml:space="preserve"> (Кошевая Кира, Шаврыгина Алина, 9б) </w:t>
      </w:r>
      <w:r>
        <w:rPr>
          <w:rFonts w:ascii="Times New Roman" w:hAnsi="Times New Roman" w:cs="Times New Roman"/>
          <w:sz w:val="28"/>
          <w:szCs w:val="28"/>
        </w:rPr>
        <w:t>не удовлетворен</w:t>
      </w:r>
      <w:r w:rsidR="009C075E">
        <w:rPr>
          <w:rFonts w:ascii="Times New Roman" w:hAnsi="Times New Roman" w:cs="Times New Roman"/>
          <w:sz w:val="28"/>
          <w:szCs w:val="28"/>
        </w:rPr>
        <w:t>ы, оценки «4» оставлены без изменений.</w:t>
      </w:r>
    </w:p>
    <w:p w:rsidR="00EC6618" w:rsidRDefault="00EC6618" w:rsidP="00EC6618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A74" w:rsidRPr="003D78B8" w:rsidRDefault="00753A74" w:rsidP="00DF52E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D78B8">
        <w:rPr>
          <w:rFonts w:ascii="Times New Roman" w:hAnsi="Times New Roman" w:cs="Times New Roman"/>
          <w:b/>
          <w:color w:val="FF0000"/>
          <w:sz w:val="28"/>
          <w:szCs w:val="28"/>
        </w:rPr>
        <w:t>Качество обучения</w:t>
      </w:r>
      <w:r w:rsidR="00EF76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 обязательным учебным предметам</w:t>
      </w:r>
      <w:r w:rsidRPr="003D78B8">
        <w:rPr>
          <w:rFonts w:ascii="Times New Roman" w:hAnsi="Times New Roman" w:cs="Times New Roman"/>
          <w:b/>
          <w:color w:val="FF0000"/>
          <w:sz w:val="28"/>
          <w:szCs w:val="28"/>
        </w:rPr>
        <w:t>(%)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671"/>
        <w:gridCol w:w="1399"/>
        <w:gridCol w:w="1399"/>
        <w:gridCol w:w="1399"/>
        <w:gridCol w:w="1399"/>
      </w:tblGrid>
      <w:tr w:rsidR="00753A74" w:rsidRPr="00DE5B48" w:rsidTr="00F377F3">
        <w:tc>
          <w:tcPr>
            <w:tcW w:w="2802" w:type="dxa"/>
          </w:tcPr>
          <w:p w:rsidR="00753A74" w:rsidRPr="00DE5B48" w:rsidRDefault="00753A74" w:rsidP="008738EC">
            <w:pPr>
              <w:tabs>
                <w:tab w:val="left" w:pos="129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71" w:type="dxa"/>
            <w:shd w:val="clear" w:color="auto" w:fill="FFFF00"/>
          </w:tcPr>
          <w:p w:rsidR="00753A74" w:rsidRPr="00C5516A" w:rsidRDefault="00753A74" w:rsidP="008738EC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  <w:p w:rsidR="00753A74" w:rsidRPr="00C5516A" w:rsidRDefault="00753A74" w:rsidP="000C53F9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(201</w:t>
            </w:r>
            <w:r w:rsidR="000C53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9" w:type="dxa"/>
            <w:shd w:val="clear" w:color="auto" w:fill="FFFF00"/>
          </w:tcPr>
          <w:p w:rsidR="00753A74" w:rsidRPr="00C5516A" w:rsidRDefault="00753A74" w:rsidP="008738EC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  <w:p w:rsidR="00753A74" w:rsidRPr="00C5516A" w:rsidRDefault="00753A74" w:rsidP="000C53F9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(201</w:t>
            </w:r>
            <w:r w:rsidR="000C53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9" w:type="dxa"/>
            <w:shd w:val="clear" w:color="auto" w:fill="FFFF00"/>
          </w:tcPr>
          <w:p w:rsidR="00753A74" w:rsidRPr="00C5516A" w:rsidRDefault="00753A74" w:rsidP="008738EC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  <w:p w:rsidR="00753A74" w:rsidRPr="00C5516A" w:rsidRDefault="00753A74" w:rsidP="000C53F9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(201</w:t>
            </w:r>
            <w:r w:rsidR="000C53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9" w:type="dxa"/>
            <w:shd w:val="clear" w:color="auto" w:fill="FFFF00"/>
          </w:tcPr>
          <w:p w:rsidR="00753A74" w:rsidRPr="00C5516A" w:rsidRDefault="00753A74" w:rsidP="008738EC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  <w:p w:rsidR="00753A74" w:rsidRPr="00C5516A" w:rsidRDefault="00753A74" w:rsidP="000C53F9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(201</w:t>
            </w:r>
            <w:r w:rsidR="000C53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9" w:type="dxa"/>
            <w:shd w:val="clear" w:color="auto" w:fill="FFFF00"/>
          </w:tcPr>
          <w:p w:rsidR="00753A74" w:rsidRPr="00C5516A" w:rsidRDefault="00753A74" w:rsidP="008738EC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  <w:p w:rsidR="00753A74" w:rsidRPr="00C5516A" w:rsidRDefault="00753A74" w:rsidP="000C53F9">
            <w:pPr>
              <w:tabs>
                <w:tab w:val="left" w:pos="129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</w:t>
            </w:r>
            <w:r w:rsidR="000C53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551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53F9" w:rsidRPr="00DE5B48" w:rsidTr="00F377F3">
        <w:tc>
          <w:tcPr>
            <w:tcW w:w="2802" w:type="dxa"/>
            <w:shd w:val="clear" w:color="auto" w:fill="FFFFFF" w:themeFill="background1"/>
          </w:tcPr>
          <w:p w:rsidR="000C53F9" w:rsidRPr="00C766CE" w:rsidRDefault="000C53F9" w:rsidP="008738EC">
            <w:pPr>
              <w:tabs>
                <w:tab w:val="left" w:pos="1297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C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71" w:type="dxa"/>
            <w:shd w:val="clear" w:color="auto" w:fill="FFFF00"/>
          </w:tcPr>
          <w:p w:rsidR="000C53F9" w:rsidRPr="00DE5B48" w:rsidRDefault="000C53F9" w:rsidP="000C53F9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399" w:type="dxa"/>
            <w:shd w:val="clear" w:color="auto" w:fill="FFFF00"/>
          </w:tcPr>
          <w:p w:rsidR="000C53F9" w:rsidRDefault="000C53F9" w:rsidP="000C53F9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399" w:type="dxa"/>
            <w:shd w:val="clear" w:color="auto" w:fill="FFFF00"/>
          </w:tcPr>
          <w:p w:rsidR="000C53F9" w:rsidRPr="00DE5B48" w:rsidRDefault="000C53F9" w:rsidP="000C53F9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399" w:type="dxa"/>
            <w:shd w:val="clear" w:color="auto" w:fill="FFFF00"/>
          </w:tcPr>
          <w:p w:rsidR="000C53F9" w:rsidRPr="007716EE" w:rsidRDefault="007716EE" w:rsidP="007716EE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64</w:t>
            </w:r>
            <w:r w:rsidR="000C53F9" w:rsidRPr="00771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Pr="00771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399" w:type="dxa"/>
            <w:shd w:val="clear" w:color="auto" w:fill="FFFF00"/>
          </w:tcPr>
          <w:p w:rsidR="000C53F9" w:rsidRPr="00DE5B48" w:rsidRDefault="000C53F9" w:rsidP="000C53F9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</w:tr>
      <w:tr w:rsidR="000C53F9" w:rsidRPr="00DE5B48" w:rsidTr="00F377F3">
        <w:tc>
          <w:tcPr>
            <w:tcW w:w="2802" w:type="dxa"/>
            <w:shd w:val="clear" w:color="auto" w:fill="FFFFFF" w:themeFill="background1"/>
          </w:tcPr>
          <w:p w:rsidR="000C53F9" w:rsidRPr="00C766CE" w:rsidRDefault="000C53F9" w:rsidP="008738EC">
            <w:pPr>
              <w:tabs>
                <w:tab w:val="left" w:pos="129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671" w:type="dxa"/>
            <w:shd w:val="clear" w:color="auto" w:fill="FFFF00"/>
          </w:tcPr>
          <w:p w:rsidR="000C53F9" w:rsidRPr="00DE5B48" w:rsidRDefault="000C53F9" w:rsidP="000C53F9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399" w:type="dxa"/>
            <w:shd w:val="clear" w:color="auto" w:fill="FFFF00"/>
          </w:tcPr>
          <w:p w:rsidR="000C53F9" w:rsidRDefault="000C53F9" w:rsidP="000C53F9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399" w:type="dxa"/>
            <w:shd w:val="clear" w:color="auto" w:fill="FFFF00"/>
          </w:tcPr>
          <w:p w:rsidR="000C53F9" w:rsidRPr="00DE5B48" w:rsidRDefault="000C53F9" w:rsidP="000C53F9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399" w:type="dxa"/>
            <w:shd w:val="clear" w:color="auto" w:fill="FFFF00"/>
          </w:tcPr>
          <w:p w:rsidR="000C53F9" w:rsidRPr="007716EE" w:rsidRDefault="007716EE" w:rsidP="008738EC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66</w:t>
            </w:r>
            <w:r w:rsidR="000C53F9" w:rsidRPr="007716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1399" w:type="dxa"/>
            <w:shd w:val="clear" w:color="auto" w:fill="FFFF00"/>
          </w:tcPr>
          <w:p w:rsidR="000C53F9" w:rsidRPr="00DE5B48" w:rsidRDefault="00D960B4" w:rsidP="00D960B4">
            <w:pPr>
              <w:tabs>
                <w:tab w:val="left" w:pos="1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0C5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624D9" w:rsidRDefault="006624D9" w:rsidP="00074315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3F9" w:rsidRDefault="000C53F9" w:rsidP="004052ED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4052ED" w:rsidRPr="00D30829" w:rsidRDefault="004052ED" w:rsidP="004052ED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D308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Информация по результатам государственной итоговой аттестации</w:t>
      </w:r>
    </w:p>
    <w:p w:rsidR="004052ED" w:rsidRPr="00D30829" w:rsidRDefault="004052ED" w:rsidP="004052ED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D308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выпускников 9-х кла</w:t>
      </w:r>
      <w:r w:rsidR="00D960B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ссов МБОУ СОШ №2 им.</w:t>
      </w:r>
      <w:r w:rsidRPr="00D308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Адмирала Ушакова</w:t>
      </w:r>
    </w:p>
    <w:p w:rsidR="004052ED" w:rsidRDefault="000C375A" w:rsidP="004052ED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 201</w:t>
      </w:r>
      <w:r w:rsidR="00D960B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9</w:t>
      </w:r>
      <w:r w:rsidR="004052ED" w:rsidRPr="00D3082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году в форме </w:t>
      </w:r>
      <w:r w:rsidR="004052ED" w:rsidRPr="004C5C7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основного государственного экзамена</w:t>
      </w:r>
    </w:p>
    <w:p w:rsidR="006624D9" w:rsidRDefault="008878AD" w:rsidP="008878AD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по  предметам по выбору</w:t>
      </w:r>
    </w:p>
    <w:p w:rsidR="004052ED" w:rsidRDefault="006624D9" w:rsidP="00887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пунктом 4 Порядка проведения государственной итоговой аттестации по образовательным программам основного общего образования, утвержденного приказом Минобрнауки России  от </w:t>
      </w:r>
      <w:r w:rsidR="00D960B4">
        <w:rPr>
          <w:rFonts w:ascii="Times New Roman" w:hAnsi="Times New Roman" w:cs="Times New Roman"/>
          <w:sz w:val="28"/>
          <w:szCs w:val="28"/>
        </w:rPr>
        <w:t>7</w:t>
      </w:r>
      <w:r w:rsidR="00B76ABE">
        <w:rPr>
          <w:rFonts w:ascii="Times New Roman" w:hAnsi="Times New Roman" w:cs="Times New Roman"/>
          <w:sz w:val="28"/>
          <w:szCs w:val="28"/>
        </w:rPr>
        <w:t xml:space="preserve"> </w:t>
      </w:r>
      <w:r w:rsidR="00D960B4">
        <w:rPr>
          <w:rFonts w:ascii="Times New Roman" w:hAnsi="Times New Roman" w:cs="Times New Roman"/>
          <w:sz w:val="28"/>
          <w:szCs w:val="28"/>
        </w:rPr>
        <w:t>ноября</w:t>
      </w:r>
      <w:r w:rsidR="00B76ABE">
        <w:rPr>
          <w:rFonts w:ascii="Times New Roman" w:hAnsi="Times New Roman" w:cs="Times New Roman"/>
          <w:sz w:val="28"/>
          <w:szCs w:val="28"/>
        </w:rPr>
        <w:t xml:space="preserve"> </w:t>
      </w:r>
      <w:r w:rsidR="00D960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960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4BE1">
        <w:rPr>
          <w:rFonts w:ascii="Times New Roman" w:hAnsi="Times New Roman" w:cs="Times New Roman"/>
          <w:sz w:val="28"/>
          <w:szCs w:val="28"/>
        </w:rPr>
        <w:t>189/1513</w:t>
      </w:r>
      <w:r w:rsidR="00761CD5">
        <w:rPr>
          <w:rFonts w:ascii="Times New Roman" w:hAnsi="Times New Roman" w:cs="Times New Roman"/>
          <w:sz w:val="28"/>
          <w:szCs w:val="28"/>
        </w:rPr>
        <w:t xml:space="preserve"> обучающиеся проходили</w:t>
      </w:r>
      <w:r>
        <w:rPr>
          <w:rFonts w:ascii="Times New Roman" w:hAnsi="Times New Roman" w:cs="Times New Roman"/>
          <w:sz w:val="28"/>
          <w:szCs w:val="28"/>
        </w:rPr>
        <w:t xml:space="preserve"> ГИА по обязательным учебным предметам (русский язык и математика), а также </w:t>
      </w:r>
      <w:r w:rsidRPr="00761CD5">
        <w:rPr>
          <w:rFonts w:ascii="Times New Roman" w:hAnsi="Times New Roman" w:cs="Times New Roman"/>
          <w:b/>
          <w:i/>
          <w:sz w:val="28"/>
          <w:szCs w:val="28"/>
        </w:rPr>
        <w:t>по двум</w:t>
      </w:r>
      <w:r>
        <w:rPr>
          <w:rFonts w:ascii="Times New Roman" w:hAnsi="Times New Roman" w:cs="Times New Roman"/>
          <w:sz w:val="28"/>
          <w:szCs w:val="28"/>
        </w:rPr>
        <w:t xml:space="preserve"> учебным предметам по выбору обучающегося</w:t>
      </w:r>
      <w:r w:rsidR="00761CD5">
        <w:rPr>
          <w:rFonts w:ascii="Times New Roman" w:hAnsi="Times New Roman" w:cs="Times New Roman"/>
          <w:sz w:val="28"/>
          <w:szCs w:val="28"/>
        </w:rPr>
        <w:t>:</w:t>
      </w:r>
      <w:r w:rsidR="000B07F9">
        <w:rPr>
          <w:rFonts w:ascii="Times New Roman" w:hAnsi="Times New Roman" w:cs="Times New Roman"/>
          <w:sz w:val="28"/>
          <w:szCs w:val="28"/>
        </w:rPr>
        <w:t xml:space="preserve"> </w:t>
      </w:r>
      <w:r w:rsidR="00761CD5" w:rsidRPr="003E4BE1">
        <w:rPr>
          <w:rFonts w:ascii="Times New Roman" w:hAnsi="Times New Roman" w:cs="Times New Roman"/>
          <w:sz w:val="28"/>
          <w:szCs w:val="28"/>
        </w:rPr>
        <w:t xml:space="preserve">физика, </w:t>
      </w:r>
      <w:r w:rsidRPr="003E4BE1">
        <w:rPr>
          <w:rFonts w:ascii="Times New Roman" w:hAnsi="Times New Roman" w:cs="Times New Roman"/>
          <w:sz w:val="28"/>
          <w:szCs w:val="28"/>
        </w:rPr>
        <w:t xml:space="preserve">биология, литература, география, </w:t>
      </w:r>
      <w:r w:rsidR="003E4BE1" w:rsidRPr="003E4BE1">
        <w:rPr>
          <w:rFonts w:ascii="Times New Roman" w:hAnsi="Times New Roman" w:cs="Times New Roman"/>
          <w:sz w:val="28"/>
          <w:szCs w:val="28"/>
        </w:rPr>
        <w:t>химия</w:t>
      </w:r>
      <w:r w:rsidR="00604984" w:rsidRPr="003E4BE1">
        <w:rPr>
          <w:rFonts w:ascii="Times New Roman" w:hAnsi="Times New Roman" w:cs="Times New Roman"/>
          <w:sz w:val="28"/>
          <w:szCs w:val="28"/>
        </w:rPr>
        <w:t>, обществознание, английский язык</w:t>
      </w:r>
      <w:r w:rsidR="00FD224E" w:rsidRPr="003E4BE1">
        <w:rPr>
          <w:rFonts w:ascii="Times New Roman" w:hAnsi="Times New Roman" w:cs="Times New Roman"/>
          <w:sz w:val="28"/>
          <w:szCs w:val="28"/>
        </w:rPr>
        <w:t>, информатика и ИКТ.</w:t>
      </w:r>
    </w:p>
    <w:p w:rsidR="00E05ADE" w:rsidRDefault="00E05ADE" w:rsidP="00E05ADE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Апелляций о нарушении процедуры  ОГЭ и ГВЭ по предметам по выбору или о несогласии с выставленными баллами  в 2019 году не было.</w:t>
      </w:r>
    </w:p>
    <w:p w:rsidR="00BA6E14" w:rsidRDefault="00BA6E14" w:rsidP="002F428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F4280" w:rsidRDefault="002F4280" w:rsidP="002F428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F4280">
        <w:rPr>
          <w:rFonts w:ascii="Times New Roman" w:hAnsi="Times New Roman" w:cs="Times New Roman"/>
          <w:b/>
          <w:color w:val="00B050"/>
          <w:sz w:val="28"/>
          <w:szCs w:val="28"/>
        </w:rPr>
        <w:t>Литература</w:t>
      </w:r>
    </w:p>
    <w:p w:rsidR="00BA6E14" w:rsidRDefault="00BA6E14" w:rsidP="00BA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931">
        <w:rPr>
          <w:rFonts w:ascii="Times New Roman" w:hAnsi="Times New Roman" w:cs="Times New Roman"/>
          <w:sz w:val="28"/>
          <w:szCs w:val="28"/>
        </w:rPr>
        <w:t>Данный предмет выбрали</w:t>
      </w:r>
      <w:r>
        <w:rPr>
          <w:rFonts w:ascii="Times New Roman" w:hAnsi="Times New Roman" w:cs="Times New Roman"/>
          <w:sz w:val="28"/>
          <w:szCs w:val="28"/>
        </w:rPr>
        <w:t xml:space="preserve"> 5 выпускников школы, что составило 3,3%  по школе.  Выбор ОГЭ по  литературе  в классах:</w:t>
      </w:r>
    </w:p>
    <w:p w:rsidR="00BA6E14" w:rsidRDefault="00BA6E14" w:rsidP="00BA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  –  1 выпускница (</w:t>
      </w:r>
      <w:r w:rsidR="00E05ADE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BA6E14" w:rsidRDefault="00BA6E14" w:rsidP="00BA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</w:t>
      </w:r>
      <w:r w:rsidR="00E05AD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05ADE">
        <w:rPr>
          <w:rFonts w:ascii="Times New Roman" w:hAnsi="Times New Roman" w:cs="Times New Roman"/>
          <w:sz w:val="28"/>
          <w:szCs w:val="28"/>
        </w:rPr>
        <w:t>0 человек,</w:t>
      </w:r>
    </w:p>
    <w:p w:rsidR="00BA6E14" w:rsidRDefault="00BA6E14" w:rsidP="00BA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5A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05A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выпускницы (</w:t>
      </w:r>
      <w:r w:rsidR="00E05ADE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BA6E14" w:rsidRDefault="00BA6E14" w:rsidP="00BA6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5A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– 1 выпускница (</w:t>
      </w:r>
      <w:r w:rsidR="00E05ADE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классе).</w:t>
      </w:r>
    </w:p>
    <w:p w:rsidR="00BA6E14" w:rsidRPr="002F4280" w:rsidRDefault="00E05ADE" w:rsidP="002F428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ОГЭ по литературе составил: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8513C8" w:rsidRPr="002F4280" w:rsidTr="008513C8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8513C8" w:rsidRDefault="008513C8" w:rsidP="0085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8513C8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8513C8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8513C8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8513C8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513C8" w:rsidRPr="008513C8" w:rsidRDefault="008513C8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Обученность (%)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513C8" w:rsidRPr="008513C8" w:rsidRDefault="008513C8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 (%)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8513C8" w:rsidRDefault="008513C8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8513C8" w:rsidRPr="002F4280" w:rsidTr="008513C8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2F4280" w:rsidRPr="002F4280" w:rsidTr="00851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80" w:rsidRPr="002F4280" w:rsidRDefault="00D960B4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80" w:rsidRPr="002F4280" w:rsidRDefault="00D960B4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80" w:rsidRPr="002F4280" w:rsidRDefault="00D960B4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80" w:rsidRPr="002F4280" w:rsidRDefault="00D960B4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80" w:rsidRPr="002F4280" w:rsidRDefault="002F428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4280" w:rsidRPr="002F4280" w:rsidRDefault="00D960B4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F4280" w:rsidRPr="002F4280" w:rsidRDefault="00D960B4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</w:t>
            </w:r>
            <w:r w:rsidR="002F4280"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F4280" w:rsidRPr="002F4280" w:rsidRDefault="002F4280" w:rsidP="00D9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0B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4280" w:rsidRPr="002F4280" w:rsidRDefault="002F428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280" w:rsidRPr="002F4280" w:rsidRDefault="002F4280" w:rsidP="002F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304"/>
        <w:gridCol w:w="2296"/>
        <w:gridCol w:w="1807"/>
        <w:gridCol w:w="1807"/>
      </w:tblGrid>
      <w:tr w:rsidR="008513C8" w:rsidRPr="002F4280" w:rsidTr="00BA2B62">
        <w:trPr>
          <w:jc w:val="center"/>
        </w:trPr>
        <w:tc>
          <w:tcPr>
            <w:tcW w:w="154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304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8513C8" w:rsidRPr="002F4280" w:rsidTr="00BA2B62">
        <w:trPr>
          <w:jc w:val="center"/>
        </w:trPr>
        <w:tc>
          <w:tcPr>
            <w:tcW w:w="154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304" w:type="dxa"/>
          </w:tcPr>
          <w:p w:rsidR="008513C8" w:rsidRPr="002F4280" w:rsidRDefault="00D960B4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Мозжова В.А.</w:t>
            </w:r>
          </w:p>
        </w:tc>
        <w:tc>
          <w:tcPr>
            <w:tcW w:w="2296" w:type="dxa"/>
          </w:tcPr>
          <w:p w:rsidR="008513C8" w:rsidRPr="002F4280" w:rsidRDefault="00D960B4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23,0</w:t>
            </w:r>
          </w:p>
        </w:tc>
        <w:tc>
          <w:tcPr>
            <w:tcW w:w="1807" w:type="dxa"/>
            <w:vMerge w:val="restart"/>
            <w:shd w:val="clear" w:color="auto" w:fill="00B0F0"/>
          </w:tcPr>
          <w:p w:rsidR="008513C8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8513C8" w:rsidRPr="002F4280" w:rsidRDefault="008513C8" w:rsidP="00442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="00442207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442207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8513C8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604796" w:rsidRPr="002F4280" w:rsidRDefault="00604796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8513C8" w:rsidRPr="002F4280" w:rsidTr="00BA2B62">
        <w:trPr>
          <w:jc w:val="center"/>
        </w:trPr>
        <w:tc>
          <w:tcPr>
            <w:tcW w:w="154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304" w:type="dxa"/>
          </w:tcPr>
          <w:p w:rsidR="008513C8" w:rsidRPr="002F4280" w:rsidRDefault="00D960B4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00B0F0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8513C8" w:rsidRPr="002F4280" w:rsidTr="00BA2B62">
        <w:trPr>
          <w:jc w:val="center"/>
        </w:trPr>
        <w:tc>
          <w:tcPr>
            <w:tcW w:w="154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304" w:type="dxa"/>
          </w:tcPr>
          <w:p w:rsidR="008513C8" w:rsidRPr="002F4280" w:rsidRDefault="008513C8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00B0F0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8513C8" w:rsidRPr="002F4280" w:rsidRDefault="008513C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D960B4" w:rsidRPr="002F4280" w:rsidTr="00BA2B62">
        <w:trPr>
          <w:jc w:val="center"/>
        </w:trPr>
        <w:tc>
          <w:tcPr>
            <w:tcW w:w="1546" w:type="dxa"/>
          </w:tcPr>
          <w:p w:rsidR="00D960B4" w:rsidRPr="002F4280" w:rsidRDefault="00D960B4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304" w:type="dxa"/>
          </w:tcPr>
          <w:p w:rsidR="00D960B4" w:rsidRPr="002F4280" w:rsidRDefault="00D960B4" w:rsidP="008F777B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Мозжова В.А.</w:t>
            </w:r>
          </w:p>
        </w:tc>
        <w:tc>
          <w:tcPr>
            <w:tcW w:w="2296" w:type="dxa"/>
          </w:tcPr>
          <w:p w:rsidR="00D960B4" w:rsidRPr="002F4280" w:rsidRDefault="00442207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14,3</w:t>
            </w:r>
          </w:p>
        </w:tc>
        <w:tc>
          <w:tcPr>
            <w:tcW w:w="1807" w:type="dxa"/>
            <w:vMerge/>
            <w:shd w:val="clear" w:color="auto" w:fill="00B0F0"/>
          </w:tcPr>
          <w:p w:rsidR="00D960B4" w:rsidRPr="002F4280" w:rsidRDefault="00D960B4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D960B4" w:rsidRPr="002F4280" w:rsidRDefault="00D960B4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D960B4" w:rsidRPr="002F4280" w:rsidTr="00BA2B62">
        <w:trPr>
          <w:jc w:val="center"/>
        </w:trPr>
        <w:tc>
          <w:tcPr>
            <w:tcW w:w="1546" w:type="dxa"/>
          </w:tcPr>
          <w:p w:rsidR="00D960B4" w:rsidRPr="002F4280" w:rsidRDefault="00D960B4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304" w:type="dxa"/>
          </w:tcPr>
          <w:p w:rsidR="00D960B4" w:rsidRPr="002F4280" w:rsidRDefault="00442207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Степаненко Н.А.</w:t>
            </w:r>
          </w:p>
        </w:tc>
        <w:tc>
          <w:tcPr>
            <w:tcW w:w="2296" w:type="dxa"/>
          </w:tcPr>
          <w:p w:rsidR="00D960B4" w:rsidRPr="002F4280" w:rsidRDefault="00442207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22,0</w:t>
            </w:r>
          </w:p>
        </w:tc>
        <w:tc>
          <w:tcPr>
            <w:tcW w:w="1807" w:type="dxa"/>
            <w:vMerge/>
            <w:shd w:val="clear" w:color="auto" w:fill="00B0F0"/>
          </w:tcPr>
          <w:p w:rsidR="00D960B4" w:rsidRPr="002F4280" w:rsidRDefault="00D960B4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D960B4" w:rsidRPr="002F4280" w:rsidRDefault="00D960B4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2F4280" w:rsidRPr="002F4280" w:rsidRDefault="002F4280" w:rsidP="002F4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ADE" w:rsidRDefault="002F4280" w:rsidP="008878A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878AD">
        <w:rPr>
          <w:rFonts w:ascii="Times New Roman" w:hAnsi="Times New Roman" w:cs="Times New Roman"/>
          <w:b/>
          <w:color w:val="00B050"/>
          <w:sz w:val="28"/>
          <w:szCs w:val="28"/>
        </w:rPr>
        <w:t>Биология</w:t>
      </w:r>
    </w:p>
    <w:p w:rsidR="00E05ADE" w:rsidRDefault="00E05ADE" w:rsidP="00E0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931">
        <w:rPr>
          <w:rFonts w:ascii="Times New Roman" w:hAnsi="Times New Roman" w:cs="Times New Roman"/>
          <w:sz w:val="28"/>
          <w:szCs w:val="28"/>
        </w:rPr>
        <w:t>Данный предмет выбрали</w:t>
      </w:r>
      <w:r>
        <w:rPr>
          <w:rFonts w:ascii="Times New Roman" w:hAnsi="Times New Roman" w:cs="Times New Roman"/>
          <w:sz w:val="28"/>
          <w:szCs w:val="28"/>
        </w:rPr>
        <w:t xml:space="preserve"> 19 выпускников школы, что составило 12, 6%  по школе.  Выбор ОГЭ по  биологии  в классах:</w:t>
      </w:r>
    </w:p>
    <w:p w:rsidR="00E05ADE" w:rsidRDefault="00E05ADE" w:rsidP="00E0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  – 7 человек (23,3% от общего количества выпускников  в классе),</w:t>
      </w:r>
    </w:p>
    <w:p w:rsidR="00E05ADE" w:rsidRDefault="00E05ADE" w:rsidP="00E0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 – 2 выпускника (7% от общего количества выпускников  в классе),</w:t>
      </w:r>
    </w:p>
    <w:p w:rsidR="00E05ADE" w:rsidRDefault="00E05ADE" w:rsidP="00E0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9В – 2 выпускника (7% от общего количества выпускников  в классе),</w:t>
      </w:r>
    </w:p>
    <w:p w:rsidR="00E05ADE" w:rsidRDefault="00E05ADE" w:rsidP="00E0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9Г – 7 выпускников (22% от общего количества выпускников  в классе),</w:t>
      </w:r>
    </w:p>
    <w:p w:rsidR="00E05ADE" w:rsidRDefault="00E05ADE" w:rsidP="00E0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9Д – 1 выпускник (3,2 % от общего количества выпускников  в классе).</w:t>
      </w:r>
    </w:p>
    <w:p w:rsidR="00E05ADE" w:rsidRDefault="00E05ADE" w:rsidP="00E05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280" w:rsidRPr="008878AD" w:rsidRDefault="00E05ADE" w:rsidP="008878A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ОГЭ по биологии составил: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8878AD" w:rsidRPr="002F4280" w:rsidTr="008738E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8513C8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8513C8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8513C8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8513C8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8513C8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878AD" w:rsidRPr="008513C8" w:rsidRDefault="008878A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Обученность (%)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878AD" w:rsidRPr="008513C8" w:rsidRDefault="008878A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 (%)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8513C8" w:rsidRDefault="008878A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8878AD" w:rsidRPr="002F4280" w:rsidTr="008738EC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8878AD" w:rsidRPr="002F4280" w:rsidTr="00873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442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="00442207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8878AD" w:rsidP="00887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442207" w:rsidP="00887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442207" w:rsidP="00887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AD" w:rsidRPr="002F4280" w:rsidRDefault="00442207" w:rsidP="00887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878AD" w:rsidRPr="002F4280" w:rsidRDefault="008878AD" w:rsidP="00887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878AD" w:rsidRPr="002F4280" w:rsidRDefault="00442207" w:rsidP="00442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</w:t>
            </w:r>
            <w:r w:rsidR="008878AD"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878AD" w:rsidRPr="002F4280" w:rsidRDefault="00442207" w:rsidP="00442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878AD" w:rsidRPr="002F42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78AD" w:rsidRPr="002F4280" w:rsidRDefault="008878AD" w:rsidP="00887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8AD" w:rsidRPr="002F4280" w:rsidRDefault="008878AD" w:rsidP="00887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304"/>
        <w:gridCol w:w="2296"/>
        <w:gridCol w:w="1807"/>
        <w:gridCol w:w="1807"/>
      </w:tblGrid>
      <w:tr w:rsidR="008878AD" w:rsidRPr="002F4280" w:rsidTr="008738EC">
        <w:trPr>
          <w:jc w:val="center"/>
        </w:trPr>
        <w:tc>
          <w:tcPr>
            <w:tcW w:w="154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304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8878AD" w:rsidRPr="002F4280" w:rsidTr="008738EC">
        <w:trPr>
          <w:jc w:val="center"/>
        </w:trPr>
        <w:tc>
          <w:tcPr>
            <w:tcW w:w="154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304" w:type="dxa"/>
          </w:tcPr>
          <w:p w:rsidR="008878AD" w:rsidRPr="002F4280" w:rsidRDefault="00442207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Теребрюхова И.А.</w:t>
            </w:r>
          </w:p>
        </w:tc>
        <w:tc>
          <w:tcPr>
            <w:tcW w:w="2296" w:type="dxa"/>
          </w:tcPr>
          <w:p w:rsidR="008878AD" w:rsidRPr="002F4280" w:rsidRDefault="008878AD" w:rsidP="00442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 w:rsidR="00442207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442207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1807" w:type="dxa"/>
            <w:vMerge w:val="restart"/>
            <w:shd w:val="clear" w:color="auto" w:fill="00B0F0"/>
          </w:tcPr>
          <w:p w:rsidR="008878AD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8878AD" w:rsidRPr="002F4280" w:rsidRDefault="00442207" w:rsidP="00442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28</w:t>
            </w:r>
            <w:r w:rsidR="008878A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8878AD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AC7DEE" w:rsidRPr="002F4280" w:rsidRDefault="00AC7DE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8878AD" w:rsidRPr="002F4280" w:rsidTr="008738EC">
        <w:trPr>
          <w:jc w:val="center"/>
        </w:trPr>
        <w:tc>
          <w:tcPr>
            <w:tcW w:w="154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304" w:type="dxa"/>
          </w:tcPr>
          <w:p w:rsidR="008878AD" w:rsidRPr="002F4280" w:rsidRDefault="008878A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Бояркина Н.С.</w:t>
            </w:r>
          </w:p>
        </w:tc>
        <w:tc>
          <w:tcPr>
            <w:tcW w:w="2296" w:type="dxa"/>
          </w:tcPr>
          <w:p w:rsidR="008878AD" w:rsidRPr="002F4280" w:rsidRDefault="008878AD" w:rsidP="00442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  <w:r w:rsidR="00442207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442207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807" w:type="dxa"/>
            <w:vMerge/>
            <w:shd w:val="clear" w:color="auto" w:fill="00B0F0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8878AD" w:rsidRPr="002F4280" w:rsidTr="008738EC">
        <w:trPr>
          <w:jc w:val="center"/>
        </w:trPr>
        <w:tc>
          <w:tcPr>
            <w:tcW w:w="154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304" w:type="dxa"/>
          </w:tcPr>
          <w:p w:rsidR="008878AD" w:rsidRPr="002F4280" w:rsidRDefault="008878A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Бояркина Н.С.</w:t>
            </w:r>
          </w:p>
        </w:tc>
        <w:tc>
          <w:tcPr>
            <w:tcW w:w="2296" w:type="dxa"/>
          </w:tcPr>
          <w:p w:rsidR="008878AD" w:rsidRPr="002F4280" w:rsidRDefault="008878AD" w:rsidP="00442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  <w:r w:rsidR="00442207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442207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807" w:type="dxa"/>
            <w:vMerge/>
            <w:shd w:val="clear" w:color="auto" w:fill="00B0F0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8878AD" w:rsidRPr="002F4280" w:rsidTr="008738EC">
        <w:trPr>
          <w:jc w:val="center"/>
        </w:trPr>
        <w:tc>
          <w:tcPr>
            <w:tcW w:w="1546" w:type="dxa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304" w:type="dxa"/>
          </w:tcPr>
          <w:p w:rsidR="008878AD" w:rsidRPr="002F4280" w:rsidRDefault="008878A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Бояркина Н.С.</w:t>
            </w:r>
          </w:p>
        </w:tc>
        <w:tc>
          <w:tcPr>
            <w:tcW w:w="2296" w:type="dxa"/>
          </w:tcPr>
          <w:p w:rsidR="008878AD" w:rsidRPr="002F4280" w:rsidRDefault="008878AD" w:rsidP="00442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28,</w:t>
            </w:r>
            <w:r w:rsidR="00442207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1807" w:type="dxa"/>
            <w:vMerge/>
            <w:shd w:val="clear" w:color="auto" w:fill="00B0F0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8878AD" w:rsidRPr="002F4280" w:rsidRDefault="008878A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442207" w:rsidRPr="002F4280" w:rsidTr="008738EC">
        <w:trPr>
          <w:jc w:val="center"/>
        </w:trPr>
        <w:tc>
          <w:tcPr>
            <w:tcW w:w="1546" w:type="dxa"/>
          </w:tcPr>
          <w:p w:rsidR="00442207" w:rsidRPr="002F4280" w:rsidRDefault="00442207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304" w:type="dxa"/>
          </w:tcPr>
          <w:p w:rsidR="00442207" w:rsidRPr="002F4280" w:rsidRDefault="00442207" w:rsidP="008F777B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Теребрюхова И.А.</w:t>
            </w:r>
          </w:p>
        </w:tc>
        <w:tc>
          <w:tcPr>
            <w:tcW w:w="2296" w:type="dxa"/>
          </w:tcPr>
          <w:p w:rsidR="00442207" w:rsidRPr="002F4280" w:rsidRDefault="00442207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33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,0</w:t>
            </w:r>
          </w:p>
        </w:tc>
        <w:tc>
          <w:tcPr>
            <w:tcW w:w="1807" w:type="dxa"/>
            <w:vMerge/>
            <w:shd w:val="clear" w:color="auto" w:fill="00B0F0"/>
          </w:tcPr>
          <w:p w:rsidR="00442207" w:rsidRPr="002F4280" w:rsidRDefault="00442207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442207" w:rsidRPr="002F4280" w:rsidRDefault="00442207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2F4280" w:rsidRPr="002F4280" w:rsidRDefault="002F4280" w:rsidP="002F4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280" w:rsidRDefault="002F4280" w:rsidP="002F428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7403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Английский язык </w:t>
      </w:r>
    </w:p>
    <w:p w:rsidR="00442BA9" w:rsidRDefault="00442BA9" w:rsidP="00683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31">
        <w:rPr>
          <w:rFonts w:ascii="Times New Roman" w:hAnsi="Times New Roman" w:cs="Times New Roman"/>
          <w:sz w:val="28"/>
          <w:szCs w:val="28"/>
        </w:rPr>
        <w:t>Данный предмет выбрали</w:t>
      </w:r>
      <w:r>
        <w:rPr>
          <w:rFonts w:ascii="Times New Roman" w:hAnsi="Times New Roman" w:cs="Times New Roman"/>
          <w:sz w:val="28"/>
          <w:szCs w:val="28"/>
        </w:rPr>
        <w:t>19 выпускников школы, что составило 1</w:t>
      </w:r>
      <w:r w:rsidR="00B325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 по школе. </w:t>
      </w:r>
      <w:r w:rsidR="00097B12">
        <w:rPr>
          <w:rFonts w:ascii="Times New Roman" w:hAnsi="Times New Roman" w:cs="Times New Roman"/>
          <w:sz w:val="28"/>
          <w:szCs w:val="28"/>
        </w:rPr>
        <w:t>Также ОГЭ по английскому языку сдавал</w:t>
      </w:r>
      <w:r w:rsidR="009910DE">
        <w:rPr>
          <w:rFonts w:ascii="Times New Roman" w:hAnsi="Times New Roman" w:cs="Times New Roman"/>
          <w:sz w:val="28"/>
          <w:szCs w:val="28"/>
        </w:rPr>
        <w:t>а</w:t>
      </w:r>
      <w:r w:rsidR="00097B12">
        <w:rPr>
          <w:rFonts w:ascii="Times New Roman" w:hAnsi="Times New Roman" w:cs="Times New Roman"/>
          <w:sz w:val="28"/>
          <w:szCs w:val="28"/>
        </w:rPr>
        <w:t xml:space="preserve"> учащ</w:t>
      </w:r>
      <w:r w:rsidR="009910DE">
        <w:rPr>
          <w:rFonts w:ascii="Times New Roman" w:hAnsi="Times New Roman" w:cs="Times New Roman"/>
          <w:sz w:val="28"/>
          <w:szCs w:val="28"/>
        </w:rPr>
        <w:t>ая</w:t>
      </w:r>
      <w:r w:rsidR="00097B12">
        <w:rPr>
          <w:rFonts w:ascii="Times New Roman" w:hAnsi="Times New Roman" w:cs="Times New Roman"/>
          <w:sz w:val="28"/>
          <w:szCs w:val="28"/>
        </w:rPr>
        <w:t>ся, получивш</w:t>
      </w:r>
      <w:r w:rsidR="009910DE">
        <w:rPr>
          <w:rFonts w:ascii="Times New Roman" w:hAnsi="Times New Roman" w:cs="Times New Roman"/>
          <w:sz w:val="28"/>
          <w:szCs w:val="28"/>
        </w:rPr>
        <w:t>ая</w:t>
      </w:r>
      <w:r w:rsidR="00097B12">
        <w:rPr>
          <w:rFonts w:ascii="Times New Roman" w:hAnsi="Times New Roman" w:cs="Times New Roman"/>
          <w:sz w:val="28"/>
          <w:szCs w:val="28"/>
        </w:rPr>
        <w:t xml:space="preserve"> основное общее образование в семейной форме.</w:t>
      </w:r>
      <w:r>
        <w:rPr>
          <w:rFonts w:ascii="Times New Roman" w:hAnsi="Times New Roman" w:cs="Times New Roman"/>
          <w:sz w:val="28"/>
          <w:szCs w:val="28"/>
        </w:rPr>
        <w:t xml:space="preserve"> Выбор ОГЭ по  английскому языку  в классах:</w:t>
      </w:r>
    </w:p>
    <w:p w:rsidR="00442BA9" w:rsidRDefault="00442BA9" w:rsidP="0044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9А  – </w:t>
      </w:r>
      <w:r w:rsidR="00B325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325FF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442BA9" w:rsidRDefault="00442BA9" w:rsidP="0044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9Б – </w:t>
      </w:r>
      <w:r w:rsidR="00B325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 (2</w:t>
      </w:r>
      <w:r w:rsidR="00B325FF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442BA9" w:rsidRDefault="00442BA9" w:rsidP="0044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9В – 1человек (</w:t>
      </w:r>
      <w:r w:rsidR="00B325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442BA9" w:rsidRDefault="00442BA9" w:rsidP="0044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9Г – </w:t>
      </w:r>
      <w:r w:rsidR="00B325F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B325FF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B325FF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выпускников  в классе),</w:t>
      </w:r>
    </w:p>
    <w:p w:rsidR="00442BA9" w:rsidRDefault="00442BA9" w:rsidP="0044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9Д – </w:t>
      </w:r>
      <w:r w:rsidR="00B325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325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25FF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классе).</w:t>
      </w:r>
    </w:p>
    <w:p w:rsidR="00442BA9" w:rsidRDefault="00442BA9" w:rsidP="0044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BA9" w:rsidRPr="00E7403A" w:rsidRDefault="00442BA9" w:rsidP="002F428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ОГЭ английскому языку составил: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E7403A" w:rsidRPr="002F4280" w:rsidTr="008738E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8513C8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8513C8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8513C8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8513C8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8513C8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7403A" w:rsidRPr="008513C8" w:rsidRDefault="00E7403A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Обученность (%)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7403A" w:rsidRPr="008513C8" w:rsidRDefault="00E7403A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 (%)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8513C8" w:rsidRDefault="00E7403A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E7403A" w:rsidRPr="002F4280" w:rsidTr="008738EC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A42F88" w:rsidRPr="002F4280" w:rsidTr="00873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88" w:rsidRPr="002F4280" w:rsidRDefault="00A42F88" w:rsidP="009C6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="009C6CA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88" w:rsidRPr="002F4280" w:rsidRDefault="00A42F88" w:rsidP="00A42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88" w:rsidRPr="002F4280" w:rsidRDefault="00A42F88" w:rsidP="00A42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88" w:rsidRPr="002F4280" w:rsidRDefault="009C6CAD" w:rsidP="00A42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88" w:rsidRPr="002F4280" w:rsidRDefault="009C6CAD" w:rsidP="00A42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2F88" w:rsidRPr="002F4280" w:rsidRDefault="00A42F88" w:rsidP="00A42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42F88" w:rsidRPr="002F4280" w:rsidRDefault="00A42F88" w:rsidP="009C6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  <w:r w:rsidR="009C6CA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9C6CA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2F88" w:rsidRPr="002F4280" w:rsidRDefault="00A42F88" w:rsidP="009C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9C6C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F88" w:rsidRPr="002F4280" w:rsidRDefault="00A42F88" w:rsidP="00A42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03A" w:rsidRPr="002F4280" w:rsidRDefault="00E7403A" w:rsidP="00E7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413"/>
        <w:gridCol w:w="2296"/>
        <w:gridCol w:w="1807"/>
        <w:gridCol w:w="1807"/>
      </w:tblGrid>
      <w:tr w:rsidR="00E7403A" w:rsidRPr="002F4280" w:rsidTr="00A42F88">
        <w:trPr>
          <w:jc w:val="center"/>
        </w:trPr>
        <w:tc>
          <w:tcPr>
            <w:tcW w:w="1546" w:type="dxa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413" w:type="dxa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E7403A" w:rsidRPr="002F4280" w:rsidRDefault="00E7403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A42F88" w:rsidRPr="002F4280" w:rsidTr="00A42F88">
        <w:trPr>
          <w:jc w:val="center"/>
        </w:trPr>
        <w:tc>
          <w:tcPr>
            <w:tcW w:w="1546" w:type="dxa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413" w:type="dxa"/>
          </w:tcPr>
          <w:p w:rsidR="00A42F88" w:rsidRDefault="009C6CA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Ключарева И.В.</w:t>
            </w:r>
          </w:p>
          <w:p w:rsidR="009C6CAD" w:rsidRPr="002F4280" w:rsidRDefault="009C6CA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Березкина Л.А. </w:t>
            </w:r>
          </w:p>
        </w:tc>
        <w:tc>
          <w:tcPr>
            <w:tcW w:w="2296" w:type="dxa"/>
          </w:tcPr>
          <w:p w:rsidR="00A42F88" w:rsidRDefault="00EE4422" w:rsidP="00EE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59</w:t>
            </w:r>
            <w:r w:rsidR="00A42F88"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</w:p>
          <w:p w:rsidR="00EE4422" w:rsidRPr="002F4280" w:rsidRDefault="00EE4422" w:rsidP="00EE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48,5</w:t>
            </w:r>
          </w:p>
        </w:tc>
        <w:tc>
          <w:tcPr>
            <w:tcW w:w="1807" w:type="dxa"/>
            <w:vMerge w:val="restart"/>
            <w:shd w:val="clear" w:color="auto" w:fill="00B0F0"/>
          </w:tcPr>
          <w:p w:rsidR="00A42F88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748FC" w:rsidRDefault="00B748FC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A42F88" w:rsidRPr="002F4280" w:rsidRDefault="00A42F88" w:rsidP="00EE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58,</w:t>
            </w:r>
            <w:r w:rsidR="00EE4422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AC7DEE" w:rsidRDefault="00AC7DE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AC7DEE" w:rsidRDefault="00AC7DEE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A42F88" w:rsidRPr="002F4280" w:rsidTr="00A42F88">
        <w:trPr>
          <w:jc w:val="center"/>
        </w:trPr>
        <w:tc>
          <w:tcPr>
            <w:tcW w:w="1546" w:type="dxa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413" w:type="dxa"/>
          </w:tcPr>
          <w:p w:rsidR="00A42F88" w:rsidRDefault="00A42F88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Березкина Л.А.</w:t>
            </w:r>
          </w:p>
          <w:p w:rsidR="009C6CAD" w:rsidRPr="002F4280" w:rsidRDefault="009C6CA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Васильченко Т.М.</w:t>
            </w:r>
          </w:p>
        </w:tc>
        <w:tc>
          <w:tcPr>
            <w:tcW w:w="2296" w:type="dxa"/>
          </w:tcPr>
          <w:p w:rsidR="00A42F88" w:rsidRDefault="00EE4422" w:rsidP="00EE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61,3</w:t>
            </w:r>
          </w:p>
          <w:p w:rsidR="00EE4422" w:rsidRPr="002F4280" w:rsidRDefault="00EE4422" w:rsidP="00EE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61,5</w:t>
            </w:r>
          </w:p>
        </w:tc>
        <w:tc>
          <w:tcPr>
            <w:tcW w:w="1807" w:type="dxa"/>
            <w:vMerge/>
            <w:shd w:val="clear" w:color="auto" w:fill="00B0F0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A42F88" w:rsidRPr="002F4280" w:rsidTr="00A42F88">
        <w:trPr>
          <w:jc w:val="center"/>
        </w:trPr>
        <w:tc>
          <w:tcPr>
            <w:tcW w:w="1546" w:type="dxa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413" w:type="dxa"/>
          </w:tcPr>
          <w:p w:rsidR="00A42F88" w:rsidRPr="002F4280" w:rsidRDefault="009C6CA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Березкина Л.А.</w:t>
            </w:r>
          </w:p>
        </w:tc>
        <w:tc>
          <w:tcPr>
            <w:tcW w:w="2296" w:type="dxa"/>
          </w:tcPr>
          <w:p w:rsidR="00A42F88" w:rsidRPr="002F4280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65,0</w:t>
            </w:r>
          </w:p>
        </w:tc>
        <w:tc>
          <w:tcPr>
            <w:tcW w:w="1807" w:type="dxa"/>
            <w:vMerge/>
            <w:shd w:val="clear" w:color="auto" w:fill="00B0F0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A42F88" w:rsidRPr="002F4280" w:rsidTr="00A42F88">
        <w:trPr>
          <w:jc w:val="center"/>
        </w:trPr>
        <w:tc>
          <w:tcPr>
            <w:tcW w:w="1546" w:type="dxa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413" w:type="dxa"/>
          </w:tcPr>
          <w:p w:rsidR="00A42F88" w:rsidRDefault="009C6CA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Русинова Ю.А.</w:t>
            </w:r>
          </w:p>
          <w:p w:rsidR="009C6CAD" w:rsidRPr="002F4280" w:rsidRDefault="009C6CAD" w:rsidP="009C6CAD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Чиаурели М.Г.</w:t>
            </w:r>
          </w:p>
        </w:tc>
        <w:tc>
          <w:tcPr>
            <w:tcW w:w="2296" w:type="dxa"/>
          </w:tcPr>
          <w:p w:rsidR="00A42F88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65,0</w:t>
            </w:r>
          </w:p>
          <w:p w:rsidR="00EE4422" w:rsidRPr="002F4280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64,0</w:t>
            </w:r>
          </w:p>
        </w:tc>
        <w:tc>
          <w:tcPr>
            <w:tcW w:w="1807" w:type="dxa"/>
            <w:vMerge/>
            <w:shd w:val="clear" w:color="auto" w:fill="00B0F0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A42F88" w:rsidRPr="002F4280" w:rsidTr="00A42F88">
        <w:trPr>
          <w:jc w:val="center"/>
        </w:trPr>
        <w:tc>
          <w:tcPr>
            <w:tcW w:w="1546" w:type="dxa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413" w:type="dxa"/>
          </w:tcPr>
          <w:p w:rsidR="00A42F88" w:rsidRPr="002F4280" w:rsidRDefault="009C6CAD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Чиаурели М.Г.</w:t>
            </w:r>
          </w:p>
        </w:tc>
        <w:tc>
          <w:tcPr>
            <w:tcW w:w="2296" w:type="dxa"/>
          </w:tcPr>
          <w:p w:rsidR="00A42F88" w:rsidRPr="002F4280" w:rsidRDefault="00EE4422" w:rsidP="00EE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54</w:t>
            </w:r>
            <w:r w:rsidR="00A42F88"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1807" w:type="dxa"/>
            <w:vMerge/>
            <w:shd w:val="clear" w:color="auto" w:fill="00B0F0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42F88" w:rsidRPr="002F4280" w:rsidRDefault="00A42F88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3B85" w:rsidRPr="002F4280" w:rsidTr="00A42F88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9Э</w:t>
            </w:r>
          </w:p>
        </w:tc>
        <w:tc>
          <w:tcPr>
            <w:tcW w:w="2413" w:type="dxa"/>
          </w:tcPr>
          <w:p w:rsidR="00BB3B85" w:rsidRPr="002F4280" w:rsidRDefault="00BB3B8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BB3B85" w:rsidRPr="002F4280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54</w:t>
            </w:r>
            <w:r w:rsidR="00BB3B85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,0</w:t>
            </w:r>
          </w:p>
        </w:tc>
        <w:tc>
          <w:tcPr>
            <w:tcW w:w="1807" w:type="dxa"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2F4280" w:rsidRPr="002F4280" w:rsidRDefault="002F4280" w:rsidP="0018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BB3" w:rsidRDefault="00897BB3" w:rsidP="00181AF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25FF" w:rsidRDefault="002F4280" w:rsidP="00181AF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81AF9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География</w:t>
      </w:r>
    </w:p>
    <w:p w:rsidR="00B325FF" w:rsidRDefault="00B325FF" w:rsidP="00B32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931">
        <w:rPr>
          <w:rFonts w:ascii="Times New Roman" w:hAnsi="Times New Roman" w:cs="Times New Roman"/>
          <w:sz w:val="28"/>
          <w:szCs w:val="28"/>
        </w:rPr>
        <w:t>Данный предмет выбрали</w:t>
      </w:r>
      <w:r>
        <w:rPr>
          <w:rFonts w:ascii="Times New Roman" w:hAnsi="Times New Roman" w:cs="Times New Roman"/>
          <w:sz w:val="28"/>
          <w:szCs w:val="28"/>
        </w:rPr>
        <w:t xml:space="preserve"> 92 выпускника школы, что составило 61 %  по школе.  Выбор ОГЭ по  географии  в классах:</w:t>
      </w:r>
    </w:p>
    <w:p w:rsidR="00B325FF" w:rsidRDefault="00B325FF" w:rsidP="00B32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  – 14 человек (47% от общего количества выпускников  в классе),</w:t>
      </w:r>
    </w:p>
    <w:p w:rsidR="00B325FF" w:rsidRDefault="00B325FF" w:rsidP="00B32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 – 17 человек  (61% от общего количества выпускников  в классе),</w:t>
      </w:r>
    </w:p>
    <w:p w:rsidR="00B325FF" w:rsidRDefault="00B325FF" w:rsidP="00B32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9В – 19 человек  (70% от общего количества выпускников  в классе),</w:t>
      </w:r>
    </w:p>
    <w:p w:rsidR="00B325FF" w:rsidRPr="00A92359" w:rsidRDefault="00B325FF" w:rsidP="00B32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9Г – 18</w:t>
      </w:r>
      <w:r w:rsidRPr="00A92359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92359"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B325FF" w:rsidRDefault="00B325FF" w:rsidP="00B32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59">
        <w:rPr>
          <w:rFonts w:ascii="Times New Roman" w:hAnsi="Times New Roman" w:cs="Times New Roman"/>
          <w:sz w:val="28"/>
          <w:szCs w:val="28"/>
        </w:rPr>
        <w:t xml:space="preserve">9Д – </w:t>
      </w:r>
      <w:r>
        <w:rPr>
          <w:rFonts w:ascii="Times New Roman" w:hAnsi="Times New Roman" w:cs="Times New Roman"/>
          <w:sz w:val="28"/>
          <w:szCs w:val="28"/>
        </w:rPr>
        <w:t>23 человек  (74 % от общего количества выпускников  в классе).</w:t>
      </w:r>
    </w:p>
    <w:p w:rsidR="00B325FF" w:rsidRDefault="00B325FF" w:rsidP="00B32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AF9" w:rsidRDefault="00B325FF" w:rsidP="00181AF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ОГЭ по географии составил: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181AF9" w:rsidRPr="002F4280" w:rsidTr="008738E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8513C8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8513C8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8513C8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8513C8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8513C8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81AF9" w:rsidRPr="008513C8" w:rsidRDefault="00181AF9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Обученность (%)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81AF9" w:rsidRPr="008513C8" w:rsidRDefault="00181AF9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 (%)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8513C8" w:rsidRDefault="00181AF9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181AF9" w:rsidRPr="002F4280" w:rsidTr="008738EC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181AF9" w:rsidRPr="002F4280" w:rsidTr="00873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EE4422" w:rsidP="0018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EE4422" w:rsidP="0018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EE4422" w:rsidP="0018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EE4422" w:rsidP="0018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  <w:r w:rsidR="00181AF9"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9" w:rsidRPr="002F4280" w:rsidRDefault="00181AF9" w:rsidP="00EE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="00EE4422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81AF9" w:rsidRPr="002F4280" w:rsidRDefault="00181AF9" w:rsidP="00EE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  <w:r w:rsidR="00EE4422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EE4422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81AF9" w:rsidRPr="002F4280" w:rsidRDefault="00EE4422" w:rsidP="00EE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</w:t>
            </w:r>
            <w:r w:rsidR="00181AF9"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81AF9" w:rsidRPr="002F4280" w:rsidRDefault="00EE4422" w:rsidP="0018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81AF9" w:rsidRPr="002F4280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1AF9" w:rsidRPr="002F4280" w:rsidRDefault="00181AF9" w:rsidP="0018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AF9" w:rsidRDefault="00181AF9" w:rsidP="0018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6CC" w:rsidRDefault="006406CC" w:rsidP="0018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6CC" w:rsidRPr="002F4280" w:rsidRDefault="006406CC" w:rsidP="0018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413"/>
        <w:gridCol w:w="2296"/>
        <w:gridCol w:w="1807"/>
        <w:gridCol w:w="1807"/>
      </w:tblGrid>
      <w:tr w:rsidR="00181AF9" w:rsidRPr="002F4280" w:rsidTr="008738EC">
        <w:trPr>
          <w:jc w:val="center"/>
        </w:trPr>
        <w:tc>
          <w:tcPr>
            <w:tcW w:w="1546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413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181AF9" w:rsidRPr="002F4280" w:rsidTr="008738EC">
        <w:trPr>
          <w:jc w:val="center"/>
        </w:trPr>
        <w:tc>
          <w:tcPr>
            <w:tcW w:w="1546" w:type="dxa"/>
          </w:tcPr>
          <w:p w:rsidR="00181AF9" w:rsidRPr="002F4280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413" w:type="dxa"/>
          </w:tcPr>
          <w:p w:rsidR="00181AF9" w:rsidRPr="002F4280" w:rsidRDefault="00EE4422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Сбитнева Е.В.</w:t>
            </w:r>
          </w:p>
        </w:tc>
        <w:tc>
          <w:tcPr>
            <w:tcW w:w="2296" w:type="dxa"/>
          </w:tcPr>
          <w:p w:rsidR="00181AF9" w:rsidRPr="002F4280" w:rsidRDefault="00181AF9" w:rsidP="00EE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19,</w:t>
            </w:r>
            <w:r w:rsidR="00EE4422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</w:t>
            </w:r>
          </w:p>
        </w:tc>
        <w:tc>
          <w:tcPr>
            <w:tcW w:w="1807" w:type="dxa"/>
            <w:vMerge w:val="restart"/>
            <w:shd w:val="clear" w:color="auto" w:fill="00B0F0"/>
          </w:tcPr>
          <w:p w:rsidR="00181AF9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748FC" w:rsidRDefault="00B748FC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181AF9" w:rsidRPr="002F4280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19</w:t>
            </w:r>
            <w:r w:rsidR="00181AF9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,4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181AF9" w:rsidRDefault="00181AF9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0A50A1" w:rsidRDefault="000A50A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0A50A1" w:rsidRPr="002F4280" w:rsidRDefault="000A50A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EE4422" w:rsidRPr="002F4280" w:rsidTr="00EE4422">
        <w:trPr>
          <w:trHeight w:val="15"/>
          <w:jc w:val="center"/>
        </w:trPr>
        <w:tc>
          <w:tcPr>
            <w:tcW w:w="1546" w:type="dxa"/>
          </w:tcPr>
          <w:p w:rsidR="00EE4422" w:rsidRPr="002F4280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413" w:type="dxa"/>
          </w:tcPr>
          <w:p w:rsidR="00EE4422" w:rsidRPr="002F4280" w:rsidRDefault="00EE4422" w:rsidP="00181AF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Сбитнева Е.В.</w:t>
            </w:r>
          </w:p>
        </w:tc>
        <w:tc>
          <w:tcPr>
            <w:tcW w:w="2296" w:type="dxa"/>
          </w:tcPr>
          <w:p w:rsidR="00EE4422" w:rsidRPr="002F4280" w:rsidRDefault="00EE4422" w:rsidP="00EE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</w:p>
        </w:tc>
        <w:tc>
          <w:tcPr>
            <w:tcW w:w="1807" w:type="dxa"/>
            <w:vMerge/>
            <w:shd w:val="clear" w:color="auto" w:fill="00B0F0"/>
          </w:tcPr>
          <w:p w:rsidR="00EE4422" w:rsidRPr="002F4280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EE4422" w:rsidRPr="002F4280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EE4422" w:rsidRPr="002F4280" w:rsidTr="00EE4422">
        <w:trPr>
          <w:trHeight w:val="15"/>
          <w:jc w:val="center"/>
        </w:trPr>
        <w:tc>
          <w:tcPr>
            <w:tcW w:w="1546" w:type="dxa"/>
          </w:tcPr>
          <w:p w:rsidR="00EE4422" w:rsidRPr="002F4280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413" w:type="dxa"/>
          </w:tcPr>
          <w:p w:rsidR="00EE4422" w:rsidRPr="002F4280" w:rsidRDefault="00EE4422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Короткина А.А.</w:t>
            </w:r>
          </w:p>
        </w:tc>
        <w:tc>
          <w:tcPr>
            <w:tcW w:w="2296" w:type="dxa"/>
          </w:tcPr>
          <w:p w:rsidR="00EE4422" w:rsidRPr="002F4280" w:rsidRDefault="00EE4422" w:rsidP="00EE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18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1807" w:type="dxa"/>
            <w:vMerge/>
            <w:shd w:val="clear" w:color="auto" w:fill="00B0F0"/>
          </w:tcPr>
          <w:p w:rsidR="00EE4422" w:rsidRPr="002F4280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EE4422" w:rsidRPr="002F4280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EE4422" w:rsidRPr="002F4280" w:rsidTr="008738EC">
        <w:trPr>
          <w:jc w:val="center"/>
        </w:trPr>
        <w:tc>
          <w:tcPr>
            <w:tcW w:w="1546" w:type="dxa"/>
          </w:tcPr>
          <w:p w:rsidR="00EE4422" w:rsidRPr="002F4280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413" w:type="dxa"/>
          </w:tcPr>
          <w:p w:rsidR="00EE4422" w:rsidRPr="002F4280" w:rsidRDefault="00EE4422" w:rsidP="008F777B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Короткина А.А.</w:t>
            </w:r>
          </w:p>
        </w:tc>
        <w:tc>
          <w:tcPr>
            <w:tcW w:w="2296" w:type="dxa"/>
          </w:tcPr>
          <w:p w:rsidR="00EE4422" w:rsidRPr="002F4280" w:rsidRDefault="00EE4422" w:rsidP="00EE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19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1807" w:type="dxa"/>
            <w:vMerge/>
            <w:shd w:val="clear" w:color="auto" w:fill="00B0F0"/>
          </w:tcPr>
          <w:p w:rsidR="00EE4422" w:rsidRPr="002F4280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EE4422" w:rsidRPr="002F4280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EE4422" w:rsidRPr="002F4280" w:rsidTr="008738EC">
        <w:trPr>
          <w:jc w:val="center"/>
        </w:trPr>
        <w:tc>
          <w:tcPr>
            <w:tcW w:w="1546" w:type="dxa"/>
          </w:tcPr>
          <w:p w:rsidR="00EE4422" w:rsidRPr="002F4280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413" w:type="dxa"/>
          </w:tcPr>
          <w:p w:rsidR="00EE4422" w:rsidRPr="002F4280" w:rsidRDefault="00EE4422" w:rsidP="008F777B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Сбитнева Е.В.</w:t>
            </w:r>
          </w:p>
        </w:tc>
        <w:tc>
          <w:tcPr>
            <w:tcW w:w="2296" w:type="dxa"/>
          </w:tcPr>
          <w:p w:rsidR="00EE4422" w:rsidRPr="002F4280" w:rsidRDefault="00EE4422" w:rsidP="00EE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18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1807" w:type="dxa"/>
            <w:vMerge/>
            <w:shd w:val="clear" w:color="auto" w:fill="00B0F0"/>
          </w:tcPr>
          <w:p w:rsidR="00EE4422" w:rsidRPr="002F4280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EE4422" w:rsidRPr="002F4280" w:rsidRDefault="00EE4422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181AF9" w:rsidRPr="002F4280" w:rsidRDefault="00181AF9" w:rsidP="0018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280" w:rsidRDefault="002F4280" w:rsidP="00EE299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E2995">
        <w:rPr>
          <w:rFonts w:ascii="Times New Roman" w:hAnsi="Times New Roman" w:cs="Times New Roman"/>
          <w:b/>
          <w:color w:val="00B050"/>
          <w:sz w:val="28"/>
          <w:szCs w:val="28"/>
        </w:rPr>
        <w:t>История</w:t>
      </w:r>
    </w:p>
    <w:p w:rsidR="007716EE" w:rsidRPr="002F4280" w:rsidRDefault="007716EE" w:rsidP="00771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предмет не был выбран выпускниками для прохождения ГИА  в 2019 году.</w:t>
      </w:r>
    </w:p>
    <w:p w:rsidR="007716EE" w:rsidRPr="002F4280" w:rsidRDefault="007716EE" w:rsidP="0077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280" w:rsidRDefault="002F4280" w:rsidP="00BB3B8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B3B85">
        <w:rPr>
          <w:rFonts w:ascii="Times New Roman" w:hAnsi="Times New Roman" w:cs="Times New Roman"/>
          <w:b/>
          <w:color w:val="00B050"/>
          <w:sz w:val="28"/>
          <w:szCs w:val="28"/>
        </w:rPr>
        <w:t>Обществознание</w:t>
      </w:r>
    </w:p>
    <w:p w:rsidR="00097B12" w:rsidRPr="00081D0F" w:rsidRDefault="00097B12" w:rsidP="0099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0F">
        <w:rPr>
          <w:rFonts w:ascii="Times New Roman" w:hAnsi="Times New Roman" w:cs="Times New Roman"/>
          <w:sz w:val="28"/>
          <w:szCs w:val="28"/>
        </w:rPr>
        <w:t xml:space="preserve">Данный предмет выбрали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081D0F">
        <w:rPr>
          <w:rFonts w:ascii="Times New Roman" w:hAnsi="Times New Roman" w:cs="Times New Roman"/>
          <w:sz w:val="28"/>
          <w:szCs w:val="28"/>
        </w:rPr>
        <w:t xml:space="preserve"> выпускников школы, что составило 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1D0F">
        <w:rPr>
          <w:rFonts w:ascii="Times New Roman" w:hAnsi="Times New Roman" w:cs="Times New Roman"/>
          <w:sz w:val="28"/>
          <w:szCs w:val="28"/>
        </w:rPr>
        <w:t xml:space="preserve"> %  по школе. </w:t>
      </w:r>
      <w:r>
        <w:rPr>
          <w:rFonts w:ascii="Times New Roman" w:hAnsi="Times New Roman" w:cs="Times New Roman"/>
          <w:sz w:val="28"/>
          <w:szCs w:val="28"/>
        </w:rPr>
        <w:t xml:space="preserve"> Также ОГЭ по обществознанию сдавал</w:t>
      </w:r>
      <w:r w:rsidR="009910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учащ</w:t>
      </w:r>
      <w:r w:rsidR="009910D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ся, получивш</w:t>
      </w:r>
      <w:r w:rsidR="009910D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основное общее образование в семейной форме.</w:t>
      </w:r>
      <w:r w:rsidRPr="00081D0F">
        <w:rPr>
          <w:rFonts w:ascii="Times New Roman" w:hAnsi="Times New Roman" w:cs="Times New Roman"/>
          <w:sz w:val="28"/>
          <w:szCs w:val="28"/>
        </w:rPr>
        <w:t xml:space="preserve"> Выбор ОГЭ по  обществознанию  в классах:</w:t>
      </w:r>
    </w:p>
    <w:p w:rsidR="00097B12" w:rsidRPr="00081D0F" w:rsidRDefault="00097B12" w:rsidP="00097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0F">
        <w:rPr>
          <w:rFonts w:ascii="Times New Roman" w:hAnsi="Times New Roman" w:cs="Times New Roman"/>
          <w:sz w:val="28"/>
          <w:szCs w:val="28"/>
        </w:rPr>
        <w:t xml:space="preserve">9А 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81D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D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81D0F">
        <w:rPr>
          <w:rFonts w:ascii="Times New Roman" w:hAnsi="Times New Roman" w:cs="Times New Roman"/>
          <w:sz w:val="28"/>
          <w:szCs w:val="28"/>
        </w:rPr>
        <w:t>%  от общего количества выпускников  в классе),</w:t>
      </w:r>
    </w:p>
    <w:p w:rsidR="00097B12" w:rsidRPr="00081D0F" w:rsidRDefault="00097B12" w:rsidP="00097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0F">
        <w:rPr>
          <w:rFonts w:ascii="Times New Roman" w:hAnsi="Times New Roman" w:cs="Times New Roman"/>
          <w:sz w:val="28"/>
          <w:szCs w:val="28"/>
        </w:rPr>
        <w:t xml:space="preserve">9Б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1D0F">
        <w:rPr>
          <w:rFonts w:ascii="Times New Roman" w:hAnsi="Times New Roman" w:cs="Times New Roman"/>
          <w:sz w:val="28"/>
          <w:szCs w:val="28"/>
        </w:rPr>
        <w:t xml:space="preserve"> человек  (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081D0F"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097B12" w:rsidRPr="00081D0F" w:rsidRDefault="00097B12" w:rsidP="00097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0F">
        <w:rPr>
          <w:rFonts w:ascii="Times New Roman" w:hAnsi="Times New Roman" w:cs="Times New Roman"/>
          <w:sz w:val="28"/>
          <w:szCs w:val="28"/>
        </w:rPr>
        <w:t xml:space="preserve">9В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1D0F">
        <w:rPr>
          <w:rFonts w:ascii="Times New Roman" w:hAnsi="Times New Roman" w:cs="Times New Roman"/>
          <w:sz w:val="28"/>
          <w:szCs w:val="28"/>
        </w:rPr>
        <w:t xml:space="preserve"> человек  (7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1D0F"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097B12" w:rsidRPr="00081D0F" w:rsidRDefault="00097B12" w:rsidP="00097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0F">
        <w:rPr>
          <w:rFonts w:ascii="Times New Roman" w:hAnsi="Times New Roman" w:cs="Times New Roman"/>
          <w:sz w:val="28"/>
          <w:szCs w:val="28"/>
        </w:rPr>
        <w:t>9Г – 19 человек (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081D0F"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097B12" w:rsidRDefault="00097B12" w:rsidP="00097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0F">
        <w:rPr>
          <w:rFonts w:ascii="Times New Roman" w:hAnsi="Times New Roman" w:cs="Times New Roman"/>
          <w:sz w:val="28"/>
          <w:szCs w:val="28"/>
        </w:rPr>
        <w:t>9Д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1D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 (71 % от общего количества выпускников  в классе).</w:t>
      </w:r>
    </w:p>
    <w:p w:rsidR="00097B12" w:rsidRDefault="00097B12" w:rsidP="00097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B12" w:rsidRDefault="00097B12" w:rsidP="00BB3B8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ОГЭ по обществознанию составил: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BB3B85" w:rsidRPr="002F4280" w:rsidTr="008738E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8513C8" w:rsidRDefault="00BB3B85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Обученность (%)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8513C8" w:rsidRDefault="00BB3B85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 (%)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BB3B85" w:rsidRPr="002F4280" w:rsidTr="008738EC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BB3B85" w:rsidRPr="002F4280" w:rsidTr="00873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EE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="00EE4422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EE4422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EE4422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EE4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</w:t>
            </w:r>
            <w:r w:rsidR="00EE4422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AA6A40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2F4280" w:rsidRDefault="00BB3B85" w:rsidP="00AA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  <w:r w:rsidR="00AA6A4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AA6A4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2F4280" w:rsidRDefault="00BB3B85" w:rsidP="00AA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  <w:r w:rsidR="00AA6A4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AA6A4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B3B85" w:rsidRPr="002F4280" w:rsidRDefault="00BB3B85" w:rsidP="00A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6A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A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B85" w:rsidRPr="002F4280" w:rsidRDefault="00BB3B85" w:rsidP="00BB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413"/>
        <w:gridCol w:w="2296"/>
        <w:gridCol w:w="1807"/>
        <w:gridCol w:w="1807"/>
      </w:tblGrid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413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413" w:type="dxa"/>
          </w:tcPr>
          <w:p w:rsidR="00BB3B85" w:rsidRPr="002F4280" w:rsidRDefault="00AA6A4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Фатеева О.В.</w:t>
            </w:r>
          </w:p>
        </w:tc>
        <w:tc>
          <w:tcPr>
            <w:tcW w:w="2296" w:type="dxa"/>
          </w:tcPr>
          <w:p w:rsidR="00BB3B85" w:rsidRPr="002F4280" w:rsidRDefault="00BB3B85" w:rsidP="00AA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 w:rsidR="00AA6A4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AA6A4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</w:p>
        </w:tc>
        <w:tc>
          <w:tcPr>
            <w:tcW w:w="1807" w:type="dxa"/>
            <w:vMerge w:val="restart"/>
            <w:shd w:val="clear" w:color="auto" w:fill="00B0F0"/>
          </w:tcPr>
          <w:p w:rsidR="00BB3B85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B3B85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B3B85" w:rsidRPr="002F4280" w:rsidRDefault="00BB3B85" w:rsidP="00AA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lastRenderedPageBreak/>
              <w:t>2</w:t>
            </w:r>
            <w:r w:rsidR="00AA6A4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AA6A4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BB3B85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0A50A1" w:rsidRDefault="000A50A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0A50A1" w:rsidRPr="002F4280" w:rsidRDefault="000A50A1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AA6A40" w:rsidRPr="002F4280" w:rsidTr="00AA6A40">
        <w:trPr>
          <w:trHeight w:val="15"/>
          <w:jc w:val="center"/>
        </w:trPr>
        <w:tc>
          <w:tcPr>
            <w:tcW w:w="1546" w:type="dxa"/>
          </w:tcPr>
          <w:p w:rsidR="00AA6A40" w:rsidRPr="002F4280" w:rsidRDefault="00AA6A4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413" w:type="dxa"/>
          </w:tcPr>
          <w:p w:rsidR="00AA6A40" w:rsidRPr="002F4280" w:rsidRDefault="00AA6A4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Натенадзе И.Г.</w:t>
            </w:r>
          </w:p>
        </w:tc>
        <w:tc>
          <w:tcPr>
            <w:tcW w:w="2296" w:type="dxa"/>
          </w:tcPr>
          <w:p w:rsidR="00AA6A40" w:rsidRPr="002F4280" w:rsidRDefault="00AA6A40" w:rsidP="00AA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1807" w:type="dxa"/>
            <w:vMerge/>
            <w:shd w:val="clear" w:color="auto" w:fill="00B0F0"/>
          </w:tcPr>
          <w:p w:rsidR="00AA6A40" w:rsidRPr="002F4280" w:rsidRDefault="00AA6A4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A6A40" w:rsidRPr="002F4280" w:rsidRDefault="00AA6A4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lastRenderedPageBreak/>
              <w:t>9В</w:t>
            </w:r>
          </w:p>
        </w:tc>
        <w:tc>
          <w:tcPr>
            <w:tcW w:w="2413" w:type="dxa"/>
            <w:vMerge w:val="restart"/>
          </w:tcPr>
          <w:p w:rsidR="00BB3B85" w:rsidRPr="002F4280" w:rsidRDefault="00AA6A40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   Фатеева О.В.</w:t>
            </w:r>
          </w:p>
        </w:tc>
        <w:tc>
          <w:tcPr>
            <w:tcW w:w="2296" w:type="dxa"/>
          </w:tcPr>
          <w:p w:rsidR="00BB3B85" w:rsidRPr="002F4280" w:rsidRDefault="00AA6A40" w:rsidP="00AA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25</w:t>
            </w:r>
            <w:r w:rsidR="00BB3B85"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1807" w:type="dxa"/>
            <w:vMerge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lastRenderedPageBreak/>
              <w:t>9Г</w:t>
            </w:r>
          </w:p>
        </w:tc>
        <w:tc>
          <w:tcPr>
            <w:tcW w:w="2413" w:type="dxa"/>
            <w:vMerge/>
          </w:tcPr>
          <w:p w:rsidR="00BB3B85" w:rsidRPr="002F4280" w:rsidRDefault="00BB3B8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2296" w:type="dxa"/>
          </w:tcPr>
          <w:p w:rsidR="00BB3B85" w:rsidRPr="002F4280" w:rsidRDefault="00BB3B85" w:rsidP="00AA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 w:rsidR="00AA6A4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AA6A4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</w:t>
            </w:r>
          </w:p>
        </w:tc>
        <w:tc>
          <w:tcPr>
            <w:tcW w:w="1807" w:type="dxa"/>
            <w:vMerge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413" w:type="dxa"/>
            <w:vMerge/>
          </w:tcPr>
          <w:p w:rsidR="00BB3B85" w:rsidRPr="002F4280" w:rsidRDefault="00BB3B8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2296" w:type="dxa"/>
          </w:tcPr>
          <w:p w:rsidR="00BB3B85" w:rsidRPr="002F4280" w:rsidRDefault="00AA6A40" w:rsidP="00AA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25</w:t>
            </w:r>
            <w:r w:rsidR="00BB3B85"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</w:t>
            </w:r>
          </w:p>
        </w:tc>
        <w:tc>
          <w:tcPr>
            <w:tcW w:w="1807" w:type="dxa"/>
            <w:vMerge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9Э</w:t>
            </w:r>
          </w:p>
        </w:tc>
        <w:tc>
          <w:tcPr>
            <w:tcW w:w="2413" w:type="dxa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BB3B85" w:rsidRPr="002F4280" w:rsidRDefault="00AA6A40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23</w:t>
            </w:r>
            <w:r w:rsidR="00BB3B85"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,0</w:t>
            </w:r>
          </w:p>
        </w:tc>
        <w:tc>
          <w:tcPr>
            <w:tcW w:w="1807" w:type="dxa"/>
            <w:vMerge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2F4280" w:rsidRPr="002F4280" w:rsidRDefault="002F4280" w:rsidP="00BB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B85" w:rsidRDefault="00BB3B85" w:rsidP="000B690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B3B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Информатика </w:t>
      </w:r>
    </w:p>
    <w:p w:rsidR="00BE4C55" w:rsidRPr="00081D0F" w:rsidRDefault="00BE4C55" w:rsidP="00BE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предмет выбрали 15</w:t>
      </w:r>
      <w:r w:rsidRPr="00081D0F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пускников школы, что составило 10</w:t>
      </w:r>
      <w:r w:rsidRPr="00081D0F">
        <w:rPr>
          <w:rFonts w:ascii="Times New Roman" w:hAnsi="Times New Roman" w:cs="Times New Roman"/>
          <w:sz w:val="28"/>
          <w:szCs w:val="28"/>
        </w:rPr>
        <w:t xml:space="preserve"> %  по школе. Выбор ОГЭ по  </w:t>
      </w:r>
      <w:r w:rsidR="00E35C9D">
        <w:rPr>
          <w:rFonts w:ascii="Times New Roman" w:hAnsi="Times New Roman" w:cs="Times New Roman"/>
          <w:sz w:val="28"/>
          <w:szCs w:val="28"/>
        </w:rPr>
        <w:t>информатике</w:t>
      </w:r>
      <w:bookmarkStart w:id="0" w:name="_GoBack"/>
      <w:bookmarkEnd w:id="0"/>
      <w:r w:rsidRPr="00081D0F">
        <w:rPr>
          <w:rFonts w:ascii="Times New Roman" w:hAnsi="Times New Roman" w:cs="Times New Roman"/>
          <w:sz w:val="28"/>
          <w:szCs w:val="28"/>
        </w:rPr>
        <w:t xml:space="preserve">  в классах:</w:t>
      </w:r>
    </w:p>
    <w:p w:rsidR="00BE4C55" w:rsidRPr="00081D0F" w:rsidRDefault="00BE4C55" w:rsidP="00BE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  – 3</w:t>
      </w:r>
      <w:r w:rsidRPr="00081D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D0F">
        <w:rPr>
          <w:rFonts w:ascii="Times New Roman" w:hAnsi="Times New Roman" w:cs="Times New Roman"/>
          <w:sz w:val="28"/>
          <w:szCs w:val="28"/>
        </w:rPr>
        <w:t xml:space="preserve"> (</w:t>
      </w:r>
      <w:r w:rsidR="00D3523C">
        <w:rPr>
          <w:rFonts w:ascii="Times New Roman" w:hAnsi="Times New Roman" w:cs="Times New Roman"/>
          <w:sz w:val="28"/>
          <w:szCs w:val="28"/>
        </w:rPr>
        <w:t>10</w:t>
      </w:r>
      <w:r w:rsidRPr="00081D0F">
        <w:rPr>
          <w:rFonts w:ascii="Times New Roman" w:hAnsi="Times New Roman" w:cs="Times New Roman"/>
          <w:sz w:val="28"/>
          <w:szCs w:val="28"/>
        </w:rPr>
        <w:t>%  от общего количества выпускников  в классе),</w:t>
      </w:r>
    </w:p>
    <w:p w:rsidR="00BE4C55" w:rsidRPr="00081D0F" w:rsidRDefault="00BE4C55" w:rsidP="00BE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 – 3</w:t>
      </w:r>
      <w:r w:rsidRPr="00081D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(1</w:t>
      </w:r>
      <w:r w:rsidR="00D3523C">
        <w:rPr>
          <w:rFonts w:ascii="Times New Roman" w:hAnsi="Times New Roman" w:cs="Times New Roman"/>
          <w:sz w:val="28"/>
          <w:szCs w:val="28"/>
        </w:rPr>
        <w:t>1</w:t>
      </w:r>
      <w:r w:rsidRPr="00081D0F"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BE4C55" w:rsidRPr="00081D0F" w:rsidRDefault="00BE4C55" w:rsidP="00BE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9В – 1</w:t>
      </w:r>
      <w:r w:rsidRPr="00081D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523C">
        <w:rPr>
          <w:rFonts w:ascii="Times New Roman" w:hAnsi="Times New Roman" w:cs="Times New Roman"/>
          <w:sz w:val="28"/>
          <w:szCs w:val="28"/>
        </w:rPr>
        <w:t>4</w:t>
      </w:r>
      <w:r w:rsidRPr="00081D0F"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BE4C55" w:rsidRPr="00081D0F" w:rsidRDefault="00BE4C55" w:rsidP="00BE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0F">
        <w:rPr>
          <w:rFonts w:ascii="Times New Roman" w:hAnsi="Times New Roman" w:cs="Times New Roman"/>
          <w:sz w:val="28"/>
          <w:szCs w:val="28"/>
        </w:rPr>
        <w:t xml:space="preserve">9Г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1D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23C">
        <w:rPr>
          <w:rFonts w:ascii="Times New Roman" w:hAnsi="Times New Roman" w:cs="Times New Roman"/>
          <w:sz w:val="28"/>
          <w:szCs w:val="28"/>
        </w:rPr>
        <w:t xml:space="preserve"> (6</w:t>
      </w:r>
      <w:r w:rsidRPr="00081D0F"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BE4C55" w:rsidRDefault="00BE4C55" w:rsidP="00BE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0F">
        <w:rPr>
          <w:rFonts w:ascii="Times New Roman" w:hAnsi="Times New Roman" w:cs="Times New Roman"/>
          <w:sz w:val="28"/>
          <w:szCs w:val="28"/>
        </w:rPr>
        <w:t xml:space="preserve">9Д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1D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 (1</w:t>
      </w:r>
      <w:r w:rsidR="00D352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выпускников  в классе).</w:t>
      </w:r>
    </w:p>
    <w:p w:rsidR="00BE4C55" w:rsidRDefault="00BE4C55" w:rsidP="00BE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C55" w:rsidRDefault="00BE4C55" w:rsidP="00BE4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B12" w:rsidRPr="008878AD" w:rsidRDefault="00BE4C55" w:rsidP="000B690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ОГЭ по информатике составил: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BB3B85" w:rsidRPr="002F4280" w:rsidTr="008738E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8513C8" w:rsidRDefault="00BB3B85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Обученность (%)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8513C8" w:rsidRDefault="00BB3B85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 (%)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8513C8" w:rsidRDefault="00BB3B85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BB3B85" w:rsidRPr="002F4280" w:rsidTr="008738EC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BB3B85" w:rsidRPr="002F4280" w:rsidTr="00873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AA6A40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AA6A40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85" w:rsidRPr="002F4280" w:rsidRDefault="00AA6A40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B3B85" w:rsidRPr="002F4280" w:rsidRDefault="00AA6A40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B3B85" w:rsidRPr="002F4280" w:rsidRDefault="00BB3B85" w:rsidP="00AA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6A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3B85" w:rsidRPr="002F4280" w:rsidRDefault="00BB3B85" w:rsidP="00BB3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B85" w:rsidRPr="002F4280" w:rsidRDefault="00BB3B85" w:rsidP="00BB3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304"/>
        <w:gridCol w:w="2296"/>
        <w:gridCol w:w="1807"/>
        <w:gridCol w:w="1807"/>
      </w:tblGrid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304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BB242A" w:rsidRPr="002F4280" w:rsidTr="008738EC">
        <w:trPr>
          <w:jc w:val="center"/>
        </w:trPr>
        <w:tc>
          <w:tcPr>
            <w:tcW w:w="1546" w:type="dxa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304" w:type="dxa"/>
          </w:tcPr>
          <w:p w:rsidR="00BB242A" w:rsidRPr="002F4280" w:rsidRDefault="00BB242A" w:rsidP="008F777B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Новикова Е.И., Барченкова О.С.</w:t>
            </w:r>
          </w:p>
        </w:tc>
        <w:tc>
          <w:tcPr>
            <w:tcW w:w="2296" w:type="dxa"/>
          </w:tcPr>
          <w:p w:rsidR="00BB242A" w:rsidRDefault="00BB242A" w:rsidP="00BB2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19,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  <w:p w:rsidR="00BB242A" w:rsidRPr="002F4280" w:rsidRDefault="00BB242A" w:rsidP="00BB2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20,0</w:t>
            </w:r>
          </w:p>
        </w:tc>
        <w:tc>
          <w:tcPr>
            <w:tcW w:w="1807" w:type="dxa"/>
            <w:vMerge w:val="restart"/>
            <w:shd w:val="clear" w:color="auto" w:fill="00B0F0"/>
          </w:tcPr>
          <w:p w:rsidR="00BB242A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B242A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B242A" w:rsidRPr="002F4280" w:rsidRDefault="00BB242A" w:rsidP="00BB2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16,9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BB242A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B242A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304" w:type="dxa"/>
          </w:tcPr>
          <w:p w:rsidR="00BB3B85" w:rsidRPr="002F4280" w:rsidRDefault="00BB3B8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Новикова Е.И., Барченкова О.С.</w:t>
            </w:r>
          </w:p>
        </w:tc>
        <w:tc>
          <w:tcPr>
            <w:tcW w:w="2296" w:type="dxa"/>
          </w:tcPr>
          <w:p w:rsidR="00BB3B85" w:rsidRDefault="00BB3B85" w:rsidP="00BB2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="00BB242A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BB242A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  <w:p w:rsidR="00BB242A" w:rsidRPr="002F4280" w:rsidRDefault="00BB242A" w:rsidP="00BB2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18,5</w:t>
            </w:r>
          </w:p>
        </w:tc>
        <w:tc>
          <w:tcPr>
            <w:tcW w:w="1807" w:type="dxa"/>
            <w:vMerge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3B85" w:rsidRPr="002F4280" w:rsidTr="008738EC">
        <w:trPr>
          <w:jc w:val="center"/>
        </w:trPr>
        <w:tc>
          <w:tcPr>
            <w:tcW w:w="1546" w:type="dxa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304" w:type="dxa"/>
          </w:tcPr>
          <w:p w:rsidR="00BB3B85" w:rsidRPr="002F4280" w:rsidRDefault="00BB3B85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Барченкова О.С.</w:t>
            </w:r>
          </w:p>
        </w:tc>
        <w:tc>
          <w:tcPr>
            <w:tcW w:w="2296" w:type="dxa"/>
          </w:tcPr>
          <w:p w:rsidR="00BB3B85" w:rsidRPr="002F4280" w:rsidRDefault="00BB3B85" w:rsidP="00BB2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="00BB242A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 w:rsidR="00BB242A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807" w:type="dxa"/>
            <w:vMerge/>
            <w:shd w:val="clear" w:color="auto" w:fill="00B0F0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3B85" w:rsidRPr="002F4280" w:rsidRDefault="00BB3B85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242A" w:rsidRPr="002F4280" w:rsidTr="008738EC">
        <w:trPr>
          <w:jc w:val="center"/>
        </w:trPr>
        <w:tc>
          <w:tcPr>
            <w:tcW w:w="1546" w:type="dxa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304" w:type="dxa"/>
          </w:tcPr>
          <w:p w:rsidR="00BB242A" w:rsidRPr="002F4280" w:rsidRDefault="00BB242A" w:rsidP="008F777B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Новикова Е.И., Барченкова О.С.</w:t>
            </w:r>
          </w:p>
        </w:tc>
        <w:tc>
          <w:tcPr>
            <w:tcW w:w="2296" w:type="dxa"/>
          </w:tcPr>
          <w:p w:rsidR="00BB242A" w:rsidRDefault="00BB242A" w:rsidP="00BB2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17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  <w:p w:rsidR="00BB242A" w:rsidRPr="002F4280" w:rsidRDefault="00BB242A" w:rsidP="00BB2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17,0</w:t>
            </w:r>
          </w:p>
        </w:tc>
        <w:tc>
          <w:tcPr>
            <w:tcW w:w="1807" w:type="dxa"/>
            <w:vMerge/>
            <w:shd w:val="clear" w:color="auto" w:fill="00B0F0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242A" w:rsidRPr="002F4280" w:rsidTr="008738EC">
        <w:trPr>
          <w:jc w:val="center"/>
        </w:trPr>
        <w:tc>
          <w:tcPr>
            <w:tcW w:w="1546" w:type="dxa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304" w:type="dxa"/>
          </w:tcPr>
          <w:p w:rsidR="00BB242A" w:rsidRPr="002F4280" w:rsidRDefault="00BB242A" w:rsidP="008F777B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Новикова Е.И., Барченкова О.С.</w:t>
            </w:r>
          </w:p>
        </w:tc>
        <w:tc>
          <w:tcPr>
            <w:tcW w:w="2296" w:type="dxa"/>
          </w:tcPr>
          <w:p w:rsidR="00BB242A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18,0</w:t>
            </w:r>
          </w:p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15,0</w:t>
            </w:r>
          </w:p>
        </w:tc>
        <w:tc>
          <w:tcPr>
            <w:tcW w:w="1807" w:type="dxa"/>
            <w:vMerge/>
            <w:shd w:val="clear" w:color="auto" w:fill="00B0F0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2F4280" w:rsidRPr="002F4280" w:rsidRDefault="002F4280" w:rsidP="009A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280" w:rsidRDefault="002F4280" w:rsidP="009A279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A279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Физика</w:t>
      </w:r>
    </w:p>
    <w:p w:rsidR="00D3523C" w:rsidRPr="00081D0F" w:rsidRDefault="00D3523C" w:rsidP="00C6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предмет выбрали 13</w:t>
      </w:r>
      <w:r w:rsidRPr="00081D0F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пускников школы, что составило 9</w:t>
      </w:r>
      <w:r w:rsidRPr="00081D0F">
        <w:rPr>
          <w:rFonts w:ascii="Times New Roman" w:hAnsi="Times New Roman" w:cs="Times New Roman"/>
          <w:sz w:val="28"/>
          <w:szCs w:val="28"/>
        </w:rPr>
        <w:t xml:space="preserve"> %  по школе. </w:t>
      </w:r>
      <w:r>
        <w:rPr>
          <w:rFonts w:ascii="Times New Roman" w:hAnsi="Times New Roman" w:cs="Times New Roman"/>
          <w:sz w:val="28"/>
          <w:szCs w:val="28"/>
        </w:rPr>
        <w:t>Также ОГЭ по физике сдавал учащийся, получивший основное общее образование в семейной форме.</w:t>
      </w:r>
      <w:r w:rsidRPr="00081D0F">
        <w:rPr>
          <w:rFonts w:ascii="Times New Roman" w:hAnsi="Times New Roman" w:cs="Times New Roman"/>
          <w:sz w:val="28"/>
          <w:szCs w:val="28"/>
        </w:rPr>
        <w:t xml:space="preserve"> Выбор ОГЭ по 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Pr="00081D0F">
        <w:rPr>
          <w:rFonts w:ascii="Times New Roman" w:hAnsi="Times New Roman" w:cs="Times New Roman"/>
          <w:sz w:val="28"/>
          <w:szCs w:val="28"/>
        </w:rPr>
        <w:t xml:space="preserve">  в классах:</w:t>
      </w:r>
    </w:p>
    <w:p w:rsidR="00D3523C" w:rsidRPr="00081D0F" w:rsidRDefault="00D3523C" w:rsidP="00D3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  – 3</w:t>
      </w:r>
      <w:r w:rsidRPr="00081D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(10</w:t>
      </w:r>
      <w:r w:rsidRPr="00081D0F">
        <w:rPr>
          <w:rFonts w:ascii="Times New Roman" w:hAnsi="Times New Roman" w:cs="Times New Roman"/>
          <w:sz w:val="28"/>
          <w:szCs w:val="28"/>
        </w:rPr>
        <w:t>%  от общего количества выпускников  в классе),</w:t>
      </w:r>
    </w:p>
    <w:p w:rsidR="00D3523C" w:rsidRPr="00081D0F" w:rsidRDefault="00D3523C" w:rsidP="00D3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 – 3</w:t>
      </w:r>
      <w:r w:rsidRPr="00081D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а(11</w:t>
      </w:r>
      <w:r w:rsidRPr="00081D0F"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D3523C" w:rsidRPr="00081D0F" w:rsidRDefault="00D3523C" w:rsidP="00D3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9В –  0, </w:t>
      </w:r>
    </w:p>
    <w:p w:rsidR="00D3523C" w:rsidRPr="00081D0F" w:rsidRDefault="00D3523C" w:rsidP="00D3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0F">
        <w:rPr>
          <w:rFonts w:ascii="Times New Roman" w:hAnsi="Times New Roman" w:cs="Times New Roman"/>
          <w:sz w:val="28"/>
          <w:szCs w:val="28"/>
        </w:rPr>
        <w:t xml:space="preserve">9Г – </w:t>
      </w:r>
      <w:r>
        <w:rPr>
          <w:rFonts w:ascii="Times New Roman" w:hAnsi="Times New Roman" w:cs="Times New Roman"/>
          <w:sz w:val="28"/>
          <w:szCs w:val="28"/>
        </w:rPr>
        <w:t>4 человека (13</w:t>
      </w:r>
      <w:r w:rsidRPr="00081D0F"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D3523C" w:rsidRDefault="00D3523C" w:rsidP="00D3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0F">
        <w:rPr>
          <w:rFonts w:ascii="Times New Roman" w:hAnsi="Times New Roman" w:cs="Times New Roman"/>
          <w:sz w:val="28"/>
          <w:szCs w:val="28"/>
        </w:rPr>
        <w:t>9Д – 2 человек</w:t>
      </w:r>
      <w:r>
        <w:rPr>
          <w:rFonts w:ascii="Times New Roman" w:hAnsi="Times New Roman" w:cs="Times New Roman"/>
          <w:sz w:val="28"/>
          <w:szCs w:val="28"/>
        </w:rPr>
        <w:t>а  (7 % от общего количества выпускников  в классе).</w:t>
      </w:r>
    </w:p>
    <w:p w:rsidR="00D3523C" w:rsidRDefault="00D3523C" w:rsidP="00D3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23C" w:rsidRDefault="00D3523C" w:rsidP="009A279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ОГЭ по физике составил: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A225ED" w:rsidRPr="002F4280" w:rsidTr="008738E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8513C8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8513C8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8513C8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8513C8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8513C8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225ED" w:rsidRPr="008513C8" w:rsidRDefault="00A225E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Обученность (%)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225ED" w:rsidRPr="008513C8" w:rsidRDefault="00A225E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 (%)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8513C8" w:rsidRDefault="00A225E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A225ED" w:rsidRPr="002F4280" w:rsidTr="008738EC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A225ED" w:rsidRPr="002F4280" w:rsidTr="00873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BB2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="00BB242A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A225ED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BB242A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BB242A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ED" w:rsidRPr="002F4280" w:rsidRDefault="00BB242A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225ED" w:rsidRPr="002F4280" w:rsidRDefault="00A225ED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225ED" w:rsidRPr="002F4280" w:rsidRDefault="00BB242A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25ED" w:rsidRPr="002F4280" w:rsidRDefault="00A225ED" w:rsidP="00BB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4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24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25ED" w:rsidRPr="002F4280" w:rsidRDefault="00A225ED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5ED" w:rsidRPr="002F4280" w:rsidRDefault="00A225ED" w:rsidP="00A22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304"/>
        <w:gridCol w:w="2296"/>
        <w:gridCol w:w="1807"/>
        <w:gridCol w:w="1807"/>
      </w:tblGrid>
      <w:tr w:rsidR="00A225ED" w:rsidRPr="002F4280" w:rsidTr="008738EC">
        <w:trPr>
          <w:jc w:val="center"/>
        </w:trPr>
        <w:tc>
          <w:tcPr>
            <w:tcW w:w="1546" w:type="dxa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304" w:type="dxa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A225ED" w:rsidRPr="002F4280" w:rsidRDefault="00A225E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BB242A" w:rsidRPr="002F4280" w:rsidTr="008738EC">
        <w:trPr>
          <w:jc w:val="center"/>
        </w:trPr>
        <w:tc>
          <w:tcPr>
            <w:tcW w:w="1546" w:type="dxa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304" w:type="dxa"/>
          </w:tcPr>
          <w:p w:rsidR="00BB242A" w:rsidRPr="002F4280" w:rsidRDefault="00BB242A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Еськова М.Ю.</w:t>
            </w:r>
          </w:p>
        </w:tc>
        <w:tc>
          <w:tcPr>
            <w:tcW w:w="2296" w:type="dxa"/>
          </w:tcPr>
          <w:p w:rsidR="00BB242A" w:rsidRPr="002F4280" w:rsidRDefault="00BB242A" w:rsidP="00BB2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27,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1807" w:type="dxa"/>
            <w:vMerge w:val="restart"/>
            <w:shd w:val="clear" w:color="auto" w:fill="00B0F0"/>
          </w:tcPr>
          <w:p w:rsidR="00BB242A" w:rsidRDefault="00BB242A" w:rsidP="00A22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B242A" w:rsidRPr="002F4280" w:rsidRDefault="00BB242A" w:rsidP="00BB2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25,9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BB242A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242A" w:rsidRPr="002F4280" w:rsidTr="008738EC">
        <w:trPr>
          <w:jc w:val="center"/>
        </w:trPr>
        <w:tc>
          <w:tcPr>
            <w:tcW w:w="1546" w:type="dxa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304" w:type="dxa"/>
          </w:tcPr>
          <w:p w:rsidR="00BB242A" w:rsidRPr="002F4280" w:rsidRDefault="00BB242A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Еськова М.Ю.</w:t>
            </w:r>
          </w:p>
        </w:tc>
        <w:tc>
          <w:tcPr>
            <w:tcW w:w="2296" w:type="dxa"/>
          </w:tcPr>
          <w:p w:rsidR="00BB242A" w:rsidRPr="002F4280" w:rsidRDefault="00BB242A" w:rsidP="00BB2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1807" w:type="dxa"/>
            <w:vMerge/>
            <w:shd w:val="clear" w:color="auto" w:fill="00B0F0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242A" w:rsidRPr="002F4280" w:rsidTr="008738EC">
        <w:trPr>
          <w:jc w:val="center"/>
        </w:trPr>
        <w:tc>
          <w:tcPr>
            <w:tcW w:w="1546" w:type="dxa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304" w:type="dxa"/>
          </w:tcPr>
          <w:p w:rsidR="00BB242A" w:rsidRPr="002F4280" w:rsidRDefault="00BB242A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Кошкина Д.С.</w:t>
            </w:r>
          </w:p>
        </w:tc>
        <w:tc>
          <w:tcPr>
            <w:tcW w:w="2296" w:type="dxa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1807" w:type="dxa"/>
            <w:vMerge/>
            <w:shd w:val="clear" w:color="auto" w:fill="00B0F0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242A" w:rsidRPr="002F4280" w:rsidTr="008738EC">
        <w:trPr>
          <w:jc w:val="center"/>
        </w:trPr>
        <w:tc>
          <w:tcPr>
            <w:tcW w:w="1546" w:type="dxa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304" w:type="dxa"/>
          </w:tcPr>
          <w:p w:rsidR="00BB242A" w:rsidRPr="002F4280" w:rsidRDefault="00BB242A" w:rsidP="008F777B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Кошкина Д.С.</w:t>
            </w:r>
          </w:p>
        </w:tc>
        <w:tc>
          <w:tcPr>
            <w:tcW w:w="2296" w:type="dxa"/>
          </w:tcPr>
          <w:p w:rsidR="00BB242A" w:rsidRPr="002F4280" w:rsidRDefault="00BB242A" w:rsidP="00BB2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8</w:t>
            </w:r>
          </w:p>
        </w:tc>
        <w:tc>
          <w:tcPr>
            <w:tcW w:w="1807" w:type="dxa"/>
            <w:vMerge/>
            <w:shd w:val="clear" w:color="auto" w:fill="00B0F0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242A" w:rsidRPr="002F4280" w:rsidTr="008738EC">
        <w:trPr>
          <w:jc w:val="center"/>
        </w:trPr>
        <w:tc>
          <w:tcPr>
            <w:tcW w:w="1546" w:type="dxa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304" w:type="dxa"/>
          </w:tcPr>
          <w:p w:rsidR="00BB242A" w:rsidRPr="002F4280" w:rsidRDefault="00BB242A" w:rsidP="008F777B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Кошкина Д.С.</w:t>
            </w:r>
          </w:p>
        </w:tc>
        <w:tc>
          <w:tcPr>
            <w:tcW w:w="2296" w:type="dxa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24,5</w:t>
            </w:r>
          </w:p>
        </w:tc>
        <w:tc>
          <w:tcPr>
            <w:tcW w:w="1807" w:type="dxa"/>
            <w:vMerge/>
            <w:shd w:val="clear" w:color="auto" w:fill="00B0F0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BB242A" w:rsidRPr="002F4280" w:rsidTr="008738EC">
        <w:trPr>
          <w:jc w:val="center"/>
        </w:trPr>
        <w:tc>
          <w:tcPr>
            <w:tcW w:w="1546" w:type="dxa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9Э</w:t>
            </w:r>
          </w:p>
        </w:tc>
        <w:tc>
          <w:tcPr>
            <w:tcW w:w="2304" w:type="dxa"/>
          </w:tcPr>
          <w:p w:rsidR="00BB242A" w:rsidRPr="002F4280" w:rsidRDefault="00BB242A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29,0</w:t>
            </w:r>
          </w:p>
        </w:tc>
        <w:tc>
          <w:tcPr>
            <w:tcW w:w="1807" w:type="dxa"/>
            <w:vMerge/>
            <w:shd w:val="clear" w:color="auto" w:fill="00B0F0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BB242A" w:rsidRPr="002F4280" w:rsidRDefault="00BB242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A225ED" w:rsidRDefault="00A225ED" w:rsidP="009A279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F4280" w:rsidRDefault="002F4280" w:rsidP="002F428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06CB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Химия </w:t>
      </w:r>
    </w:p>
    <w:p w:rsidR="00D3523C" w:rsidRPr="00081D0F" w:rsidRDefault="00D3523C" w:rsidP="0028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предмет выбрали 10</w:t>
      </w:r>
      <w:r w:rsidRPr="00081D0F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пускников  школы, что составило 7</w:t>
      </w:r>
      <w:r w:rsidRPr="00081D0F">
        <w:rPr>
          <w:rFonts w:ascii="Times New Roman" w:hAnsi="Times New Roman" w:cs="Times New Roman"/>
          <w:sz w:val="28"/>
          <w:szCs w:val="28"/>
        </w:rPr>
        <w:t xml:space="preserve"> %  по школе. </w:t>
      </w:r>
      <w:r>
        <w:rPr>
          <w:rFonts w:ascii="Times New Roman" w:hAnsi="Times New Roman" w:cs="Times New Roman"/>
          <w:sz w:val="28"/>
          <w:szCs w:val="28"/>
        </w:rPr>
        <w:t xml:space="preserve"> Также ОГЭ по химии сдавал учащийся, получивший основное общее образование в семейной форме Выбор ОГЭ по  химии </w:t>
      </w:r>
      <w:r w:rsidRPr="00081D0F">
        <w:rPr>
          <w:rFonts w:ascii="Times New Roman" w:hAnsi="Times New Roman" w:cs="Times New Roman"/>
          <w:sz w:val="28"/>
          <w:szCs w:val="28"/>
        </w:rPr>
        <w:t xml:space="preserve"> в классах:</w:t>
      </w:r>
    </w:p>
    <w:p w:rsidR="00D3523C" w:rsidRPr="00081D0F" w:rsidRDefault="00D3523C" w:rsidP="00D3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  – 1</w:t>
      </w:r>
      <w:r w:rsidRPr="00081D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r w:rsidRPr="00081D0F">
        <w:rPr>
          <w:rFonts w:ascii="Times New Roman" w:hAnsi="Times New Roman" w:cs="Times New Roman"/>
          <w:sz w:val="28"/>
          <w:szCs w:val="28"/>
        </w:rPr>
        <w:t>%  от общего количества выпускников  в классе),</w:t>
      </w:r>
    </w:p>
    <w:p w:rsidR="00D3523C" w:rsidRPr="00081D0F" w:rsidRDefault="00D3523C" w:rsidP="00D3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 – 2</w:t>
      </w:r>
      <w:r w:rsidRPr="00081D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а(7</w:t>
      </w:r>
      <w:r w:rsidRPr="00081D0F"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D3523C" w:rsidRPr="00081D0F" w:rsidRDefault="00D3523C" w:rsidP="00D3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9В –  2</w:t>
      </w:r>
      <w:r w:rsidRPr="00081D0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а(</w:t>
      </w:r>
      <w:r w:rsidR="002F5669">
        <w:rPr>
          <w:rFonts w:ascii="Times New Roman" w:hAnsi="Times New Roman" w:cs="Times New Roman"/>
          <w:sz w:val="28"/>
          <w:szCs w:val="28"/>
        </w:rPr>
        <w:t>7</w:t>
      </w:r>
      <w:r w:rsidRPr="00081D0F"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D3523C" w:rsidRPr="00081D0F" w:rsidRDefault="00D3523C" w:rsidP="00D3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0F">
        <w:rPr>
          <w:rFonts w:ascii="Times New Roman" w:hAnsi="Times New Roman" w:cs="Times New Roman"/>
          <w:sz w:val="28"/>
          <w:szCs w:val="28"/>
        </w:rPr>
        <w:t xml:space="preserve">9Г – </w:t>
      </w:r>
      <w:r>
        <w:rPr>
          <w:rFonts w:ascii="Times New Roman" w:hAnsi="Times New Roman" w:cs="Times New Roman"/>
          <w:sz w:val="28"/>
          <w:szCs w:val="28"/>
        </w:rPr>
        <w:t>4 человека (</w:t>
      </w:r>
      <w:r w:rsidR="002F5669">
        <w:rPr>
          <w:rFonts w:ascii="Times New Roman" w:hAnsi="Times New Roman" w:cs="Times New Roman"/>
          <w:sz w:val="28"/>
          <w:szCs w:val="28"/>
        </w:rPr>
        <w:t>13</w:t>
      </w:r>
      <w:r w:rsidRPr="00081D0F">
        <w:rPr>
          <w:rFonts w:ascii="Times New Roman" w:hAnsi="Times New Roman" w:cs="Times New Roman"/>
          <w:sz w:val="28"/>
          <w:szCs w:val="28"/>
        </w:rPr>
        <w:t>% от общего количества выпускников  в классе),</w:t>
      </w:r>
    </w:p>
    <w:p w:rsidR="00D3523C" w:rsidRDefault="00D3523C" w:rsidP="00D3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D0F">
        <w:rPr>
          <w:rFonts w:ascii="Times New Roman" w:hAnsi="Times New Roman" w:cs="Times New Roman"/>
          <w:sz w:val="28"/>
          <w:szCs w:val="28"/>
        </w:rPr>
        <w:t xml:space="preserve">9Д – 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D3523C" w:rsidRPr="00006CBD" w:rsidRDefault="00D3523C" w:rsidP="002F428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ОГЭ по химии составил:</w:t>
      </w:r>
    </w:p>
    <w:tbl>
      <w:tblPr>
        <w:tblpPr w:leftFromText="180" w:rightFromText="180" w:vertAnchor="text" w:horzAnchor="margin" w:tblpXSpec="center" w:tblpY="119"/>
        <w:tblW w:w="9747" w:type="dxa"/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853"/>
        <w:gridCol w:w="849"/>
        <w:gridCol w:w="851"/>
        <w:gridCol w:w="1559"/>
        <w:gridCol w:w="1276"/>
        <w:gridCol w:w="1210"/>
        <w:gridCol w:w="1198"/>
      </w:tblGrid>
      <w:tr w:rsidR="00006CBD" w:rsidRPr="002F4280" w:rsidTr="008738EC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8513C8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8513C8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«2»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8513C8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«3»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8513C8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8513C8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06CBD" w:rsidRPr="008513C8" w:rsidRDefault="00006CB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 xml:space="preserve">Обученность (%)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06CBD" w:rsidRPr="008513C8" w:rsidRDefault="00006CB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Качество (%)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8513C8" w:rsidRDefault="00006CBD" w:rsidP="008738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8513C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Средний балл</w:t>
            </w:r>
          </w:p>
        </w:tc>
      </w:tr>
      <w:tr w:rsidR="00006CBD" w:rsidRPr="002F4280" w:rsidTr="008738EC">
        <w:trPr>
          <w:trHeight w:val="5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006CBD" w:rsidRPr="002F4280" w:rsidTr="00873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AA1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="00AA1BDA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006CBD" w:rsidP="0000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AA1BDA" w:rsidP="0000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AA1BDA" w:rsidP="0000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CBD" w:rsidRPr="002F4280" w:rsidRDefault="00AA1BDA" w:rsidP="0000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06CBD" w:rsidRPr="002F4280" w:rsidRDefault="00006CBD" w:rsidP="00006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06CBD" w:rsidRPr="002F4280" w:rsidRDefault="00AA1BDA" w:rsidP="00AA1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90</w:t>
            </w:r>
            <w:r w:rsidR="00006CBD"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06CBD" w:rsidRPr="002F4280" w:rsidRDefault="00006CBD" w:rsidP="00AA1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1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42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1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6CBD" w:rsidRPr="002F4280" w:rsidRDefault="00006CBD" w:rsidP="0000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CBD" w:rsidRPr="002F4280" w:rsidRDefault="00006CBD" w:rsidP="00006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413"/>
        <w:gridCol w:w="2296"/>
        <w:gridCol w:w="1807"/>
        <w:gridCol w:w="1807"/>
      </w:tblGrid>
      <w:tr w:rsidR="00006CBD" w:rsidRPr="002F4280" w:rsidTr="00006CBD">
        <w:trPr>
          <w:jc w:val="center"/>
        </w:trPr>
        <w:tc>
          <w:tcPr>
            <w:tcW w:w="1546" w:type="dxa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Класс</w:t>
            </w:r>
          </w:p>
        </w:tc>
        <w:tc>
          <w:tcPr>
            <w:tcW w:w="2413" w:type="dxa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Учитель</w:t>
            </w:r>
          </w:p>
        </w:tc>
        <w:tc>
          <w:tcPr>
            <w:tcW w:w="2296" w:type="dxa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Рейтинг</w:t>
            </w:r>
          </w:p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(средний балл)</w:t>
            </w:r>
          </w:p>
        </w:tc>
        <w:tc>
          <w:tcPr>
            <w:tcW w:w="1807" w:type="dxa"/>
            <w:shd w:val="clear" w:color="auto" w:fill="00B0F0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Школа 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006CBD" w:rsidRPr="002F4280" w:rsidRDefault="00006CBD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 xml:space="preserve">Город </w:t>
            </w:r>
          </w:p>
        </w:tc>
      </w:tr>
      <w:tr w:rsidR="00AA1BDA" w:rsidRPr="002F4280" w:rsidTr="00006CBD">
        <w:trPr>
          <w:jc w:val="center"/>
        </w:trPr>
        <w:tc>
          <w:tcPr>
            <w:tcW w:w="1546" w:type="dxa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9А</w:t>
            </w:r>
          </w:p>
        </w:tc>
        <w:tc>
          <w:tcPr>
            <w:tcW w:w="2413" w:type="dxa"/>
          </w:tcPr>
          <w:p w:rsidR="00AA1BDA" w:rsidRPr="002F4280" w:rsidRDefault="00AA1BDA" w:rsidP="008F777B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Теребрюхова И.Г.</w:t>
            </w:r>
          </w:p>
        </w:tc>
        <w:tc>
          <w:tcPr>
            <w:tcW w:w="2296" w:type="dxa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32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,0</w:t>
            </w:r>
          </w:p>
        </w:tc>
        <w:tc>
          <w:tcPr>
            <w:tcW w:w="1807" w:type="dxa"/>
            <w:vMerge w:val="restart"/>
            <w:shd w:val="clear" w:color="auto" w:fill="00B0F0"/>
          </w:tcPr>
          <w:p w:rsidR="00AA1BDA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AA1BDA" w:rsidRPr="002F4280" w:rsidRDefault="00AA1BDA" w:rsidP="00AA1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24,2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AA1BDA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AA1BDA" w:rsidRPr="002F4280" w:rsidTr="00006CBD">
        <w:trPr>
          <w:jc w:val="center"/>
        </w:trPr>
        <w:tc>
          <w:tcPr>
            <w:tcW w:w="1546" w:type="dxa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9Б</w:t>
            </w:r>
          </w:p>
        </w:tc>
        <w:tc>
          <w:tcPr>
            <w:tcW w:w="2413" w:type="dxa"/>
          </w:tcPr>
          <w:p w:rsidR="00AA1BDA" w:rsidRPr="002F4280" w:rsidRDefault="00AA1BDA" w:rsidP="008F777B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Князян С.А.</w:t>
            </w:r>
          </w:p>
        </w:tc>
        <w:tc>
          <w:tcPr>
            <w:tcW w:w="2296" w:type="dxa"/>
          </w:tcPr>
          <w:p w:rsidR="00AA1BDA" w:rsidRPr="002F4280" w:rsidRDefault="00AA1BDA" w:rsidP="00AA1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807" w:type="dxa"/>
            <w:vMerge/>
            <w:shd w:val="clear" w:color="auto" w:fill="00B0F0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AA1BDA" w:rsidRPr="002F4280" w:rsidTr="00006CBD">
        <w:trPr>
          <w:jc w:val="center"/>
        </w:trPr>
        <w:tc>
          <w:tcPr>
            <w:tcW w:w="1546" w:type="dxa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9В</w:t>
            </w:r>
          </w:p>
        </w:tc>
        <w:tc>
          <w:tcPr>
            <w:tcW w:w="2413" w:type="dxa"/>
          </w:tcPr>
          <w:p w:rsidR="00AA1BDA" w:rsidRPr="002F4280" w:rsidRDefault="00AA1BDA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Князян С.А.</w:t>
            </w:r>
          </w:p>
        </w:tc>
        <w:tc>
          <w:tcPr>
            <w:tcW w:w="2296" w:type="dxa"/>
          </w:tcPr>
          <w:p w:rsidR="00AA1BDA" w:rsidRPr="002F4280" w:rsidRDefault="00AA1BDA" w:rsidP="00AA1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3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807" w:type="dxa"/>
            <w:vMerge/>
            <w:shd w:val="clear" w:color="auto" w:fill="00B0F0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AA1BDA" w:rsidRPr="002F4280" w:rsidTr="00006CBD">
        <w:trPr>
          <w:jc w:val="center"/>
        </w:trPr>
        <w:tc>
          <w:tcPr>
            <w:tcW w:w="1546" w:type="dxa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9Г</w:t>
            </w:r>
          </w:p>
        </w:tc>
        <w:tc>
          <w:tcPr>
            <w:tcW w:w="2413" w:type="dxa"/>
          </w:tcPr>
          <w:p w:rsidR="00AA1BDA" w:rsidRPr="002F4280" w:rsidRDefault="00AA1BDA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Князян С.А.</w:t>
            </w:r>
          </w:p>
        </w:tc>
        <w:tc>
          <w:tcPr>
            <w:tcW w:w="2296" w:type="dxa"/>
          </w:tcPr>
          <w:p w:rsidR="00AA1BDA" w:rsidRPr="002F4280" w:rsidRDefault="00AA1BDA" w:rsidP="00AA1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1</w:t>
            </w: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1807" w:type="dxa"/>
            <w:vMerge/>
            <w:shd w:val="clear" w:color="auto" w:fill="00B0F0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AA1BDA" w:rsidRPr="002F4280" w:rsidTr="00006CBD">
        <w:trPr>
          <w:jc w:val="center"/>
        </w:trPr>
        <w:tc>
          <w:tcPr>
            <w:tcW w:w="1546" w:type="dxa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9Д</w:t>
            </w:r>
          </w:p>
        </w:tc>
        <w:tc>
          <w:tcPr>
            <w:tcW w:w="2413" w:type="dxa"/>
          </w:tcPr>
          <w:p w:rsidR="00AA1BDA" w:rsidRPr="002F4280" w:rsidRDefault="00AA1BDA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2F4280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Теребрюхова И.Г.</w:t>
            </w:r>
          </w:p>
        </w:tc>
        <w:tc>
          <w:tcPr>
            <w:tcW w:w="2296" w:type="dxa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1807" w:type="dxa"/>
            <w:vMerge/>
            <w:shd w:val="clear" w:color="auto" w:fill="00B0F0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AA1BDA" w:rsidRPr="002F4280" w:rsidTr="00006CBD">
        <w:trPr>
          <w:jc w:val="center"/>
        </w:trPr>
        <w:tc>
          <w:tcPr>
            <w:tcW w:w="1546" w:type="dxa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9Э</w:t>
            </w:r>
          </w:p>
        </w:tc>
        <w:tc>
          <w:tcPr>
            <w:tcW w:w="2413" w:type="dxa"/>
          </w:tcPr>
          <w:p w:rsidR="00AA1BDA" w:rsidRPr="002F4280" w:rsidRDefault="00AA1BDA" w:rsidP="008738E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20,0</w:t>
            </w:r>
          </w:p>
        </w:tc>
        <w:tc>
          <w:tcPr>
            <w:tcW w:w="1807" w:type="dxa"/>
            <w:vMerge/>
            <w:shd w:val="clear" w:color="auto" w:fill="00B0F0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AA1BDA" w:rsidRPr="002F4280" w:rsidRDefault="00AA1BDA" w:rsidP="00873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</w:p>
        </w:tc>
      </w:tr>
    </w:tbl>
    <w:p w:rsidR="00FF6206" w:rsidRDefault="00FF6206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D71DF" w:rsidRDefault="00543EA3" w:rsidP="008D7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618">
        <w:rPr>
          <w:rFonts w:ascii="Times New Roman" w:hAnsi="Times New Roman" w:cs="Times New Roman"/>
          <w:sz w:val="28"/>
          <w:szCs w:val="28"/>
        </w:rPr>
        <w:t>Из таблиц</w:t>
      </w:r>
      <w:r w:rsidR="009C2FA4" w:rsidRPr="00EC6618">
        <w:rPr>
          <w:rFonts w:ascii="Times New Roman" w:hAnsi="Times New Roman" w:cs="Times New Roman"/>
          <w:sz w:val="28"/>
          <w:szCs w:val="28"/>
        </w:rPr>
        <w:t xml:space="preserve"> мы наблюдаем</w:t>
      </w:r>
      <w:r w:rsidR="000B07F9">
        <w:rPr>
          <w:rFonts w:ascii="Times New Roman" w:hAnsi="Times New Roman" w:cs="Times New Roman"/>
          <w:sz w:val="28"/>
          <w:szCs w:val="28"/>
        </w:rPr>
        <w:t xml:space="preserve"> </w:t>
      </w:r>
      <w:r w:rsidR="004B1402" w:rsidRPr="00EC6618">
        <w:rPr>
          <w:rFonts w:ascii="Times New Roman" w:hAnsi="Times New Roman" w:cs="Times New Roman"/>
          <w:sz w:val="28"/>
          <w:szCs w:val="28"/>
        </w:rPr>
        <w:t>100% обученность</w:t>
      </w:r>
      <w:r w:rsidR="005E00A3">
        <w:rPr>
          <w:rFonts w:ascii="Times New Roman" w:hAnsi="Times New Roman" w:cs="Times New Roman"/>
          <w:sz w:val="28"/>
          <w:szCs w:val="28"/>
        </w:rPr>
        <w:t xml:space="preserve"> </w:t>
      </w:r>
      <w:r w:rsidR="004B1402" w:rsidRPr="00EC6618">
        <w:rPr>
          <w:rFonts w:ascii="Times New Roman" w:hAnsi="Times New Roman" w:cs="Times New Roman"/>
          <w:sz w:val="28"/>
          <w:szCs w:val="28"/>
        </w:rPr>
        <w:t>выпускников (отсутствие «2») по  биологии, английскому языку, информатике, физике и химии. В</w:t>
      </w:r>
      <w:r w:rsidRPr="00EC6618">
        <w:rPr>
          <w:rFonts w:ascii="Times New Roman" w:hAnsi="Times New Roman" w:cs="Times New Roman"/>
          <w:sz w:val="28"/>
          <w:szCs w:val="28"/>
        </w:rPr>
        <w:t>ысоко</w:t>
      </w:r>
      <w:r w:rsidR="003E4BE1" w:rsidRPr="00EC6618">
        <w:rPr>
          <w:rFonts w:ascii="Times New Roman" w:hAnsi="Times New Roman" w:cs="Times New Roman"/>
          <w:sz w:val="28"/>
          <w:szCs w:val="28"/>
        </w:rPr>
        <w:t>го</w:t>
      </w:r>
      <w:r w:rsidRPr="00EC661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3E4BE1" w:rsidRPr="00EC6618">
        <w:rPr>
          <w:rFonts w:ascii="Times New Roman" w:hAnsi="Times New Roman" w:cs="Times New Roman"/>
          <w:sz w:val="28"/>
          <w:szCs w:val="28"/>
        </w:rPr>
        <w:t>а</w:t>
      </w:r>
      <w:r w:rsidRPr="00EC6618">
        <w:rPr>
          <w:rFonts w:ascii="Times New Roman" w:hAnsi="Times New Roman" w:cs="Times New Roman"/>
          <w:sz w:val="28"/>
          <w:szCs w:val="28"/>
        </w:rPr>
        <w:t xml:space="preserve"> сдачи ОГЭ </w:t>
      </w:r>
      <w:r w:rsidR="000B6909" w:rsidRPr="00EC6618">
        <w:rPr>
          <w:rFonts w:ascii="Times New Roman" w:hAnsi="Times New Roman" w:cs="Times New Roman"/>
          <w:sz w:val="28"/>
          <w:szCs w:val="28"/>
        </w:rPr>
        <w:t xml:space="preserve">(отсутствие «3») </w:t>
      </w:r>
      <w:r w:rsidR="003E4BE1" w:rsidRPr="00EC6618">
        <w:rPr>
          <w:rFonts w:ascii="Times New Roman" w:hAnsi="Times New Roman" w:cs="Times New Roman"/>
          <w:sz w:val="28"/>
          <w:szCs w:val="28"/>
        </w:rPr>
        <w:t>нет ни по одному предмету</w:t>
      </w:r>
      <w:r w:rsidR="000B6909" w:rsidRPr="00EC6618">
        <w:rPr>
          <w:rFonts w:ascii="Times New Roman" w:hAnsi="Times New Roman" w:cs="Times New Roman"/>
          <w:sz w:val="28"/>
          <w:szCs w:val="28"/>
        </w:rPr>
        <w:t xml:space="preserve">. На достаточном уровне качество сдачи ОГЭ по </w:t>
      </w:r>
      <w:r w:rsidR="003E4BE1" w:rsidRPr="00EC6618">
        <w:rPr>
          <w:rFonts w:ascii="Times New Roman" w:hAnsi="Times New Roman" w:cs="Times New Roman"/>
          <w:sz w:val="28"/>
          <w:szCs w:val="28"/>
        </w:rPr>
        <w:t>информатике</w:t>
      </w:r>
      <w:r w:rsidR="000B6909" w:rsidRPr="00EC6618">
        <w:rPr>
          <w:rFonts w:ascii="Times New Roman" w:hAnsi="Times New Roman" w:cs="Times New Roman"/>
          <w:sz w:val="28"/>
          <w:szCs w:val="28"/>
        </w:rPr>
        <w:t xml:space="preserve">, английскому языку, химии, </w:t>
      </w:r>
      <w:r w:rsidR="003E4BE1" w:rsidRPr="00EC6618">
        <w:rPr>
          <w:rFonts w:ascii="Times New Roman" w:hAnsi="Times New Roman" w:cs="Times New Roman"/>
          <w:sz w:val="28"/>
          <w:szCs w:val="28"/>
        </w:rPr>
        <w:t>физике</w:t>
      </w:r>
      <w:r w:rsidR="000B6909" w:rsidRPr="00EC6618">
        <w:rPr>
          <w:rFonts w:ascii="Times New Roman" w:hAnsi="Times New Roman" w:cs="Times New Roman"/>
          <w:sz w:val="28"/>
          <w:szCs w:val="28"/>
        </w:rPr>
        <w:t>.</w:t>
      </w:r>
      <w:r w:rsidR="000B07F9">
        <w:rPr>
          <w:rFonts w:ascii="Times New Roman" w:hAnsi="Times New Roman" w:cs="Times New Roman"/>
          <w:sz w:val="28"/>
          <w:szCs w:val="28"/>
        </w:rPr>
        <w:t xml:space="preserve"> </w:t>
      </w:r>
      <w:r w:rsidR="003E4BE1" w:rsidRPr="00EC6618">
        <w:rPr>
          <w:rFonts w:ascii="Times New Roman" w:hAnsi="Times New Roman" w:cs="Times New Roman"/>
          <w:sz w:val="28"/>
          <w:szCs w:val="28"/>
        </w:rPr>
        <w:t xml:space="preserve">Одна </w:t>
      </w:r>
      <w:r w:rsidR="00EC6618" w:rsidRPr="00EC6618">
        <w:rPr>
          <w:rFonts w:ascii="Times New Roman" w:hAnsi="Times New Roman" w:cs="Times New Roman"/>
          <w:sz w:val="28"/>
          <w:szCs w:val="28"/>
        </w:rPr>
        <w:t>учащаяся</w:t>
      </w:r>
      <w:r w:rsidR="003E4BE1" w:rsidRPr="00EC6618">
        <w:rPr>
          <w:rFonts w:ascii="Times New Roman" w:hAnsi="Times New Roman" w:cs="Times New Roman"/>
          <w:sz w:val="28"/>
          <w:szCs w:val="28"/>
        </w:rPr>
        <w:t xml:space="preserve"> (Ковтун Алевтина, 9г) по литературе (учитель Мозжова В.А.), трое</w:t>
      </w:r>
      <w:r w:rsidR="00A55813" w:rsidRPr="00EC6618">
        <w:rPr>
          <w:rFonts w:ascii="Times New Roman" w:hAnsi="Times New Roman" w:cs="Times New Roman"/>
          <w:sz w:val="28"/>
          <w:szCs w:val="28"/>
        </w:rPr>
        <w:t xml:space="preserve"> учащихся  по </w:t>
      </w:r>
      <w:r w:rsidR="000B6909" w:rsidRPr="00EC6618">
        <w:rPr>
          <w:rFonts w:ascii="Times New Roman" w:hAnsi="Times New Roman" w:cs="Times New Roman"/>
          <w:sz w:val="28"/>
          <w:szCs w:val="28"/>
        </w:rPr>
        <w:t>обществознанию</w:t>
      </w:r>
      <w:r w:rsidR="008D71DF" w:rsidRPr="00EC6618">
        <w:rPr>
          <w:rFonts w:ascii="Times New Roman" w:hAnsi="Times New Roman" w:cs="Times New Roman"/>
          <w:sz w:val="28"/>
          <w:szCs w:val="28"/>
        </w:rPr>
        <w:t xml:space="preserve"> (</w:t>
      </w:r>
      <w:r w:rsidR="003E4BE1" w:rsidRPr="00EC6618">
        <w:rPr>
          <w:rFonts w:ascii="Times New Roman" w:hAnsi="Times New Roman" w:cs="Times New Roman"/>
          <w:sz w:val="28"/>
          <w:szCs w:val="28"/>
        </w:rPr>
        <w:t xml:space="preserve">Тыртычная Анастасия, </w:t>
      </w:r>
      <w:r w:rsidR="00EC6618" w:rsidRPr="00EC6618">
        <w:rPr>
          <w:rFonts w:ascii="Times New Roman" w:hAnsi="Times New Roman" w:cs="Times New Roman"/>
          <w:sz w:val="28"/>
          <w:szCs w:val="28"/>
        </w:rPr>
        <w:t>Мирзалиев</w:t>
      </w:r>
      <w:r w:rsidR="005E00A3">
        <w:rPr>
          <w:rFonts w:ascii="Times New Roman" w:hAnsi="Times New Roman" w:cs="Times New Roman"/>
          <w:sz w:val="28"/>
          <w:szCs w:val="28"/>
        </w:rPr>
        <w:t xml:space="preserve"> </w:t>
      </w:r>
      <w:r w:rsidR="00EC6618" w:rsidRPr="00EC6618">
        <w:rPr>
          <w:rFonts w:ascii="Times New Roman" w:hAnsi="Times New Roman" w:cs="Times New Roman"/>
          <w:sz w:val="28"/>
          <w:szCs w:val="28"/>
        </w:rPr>
        <w:t>Умиджон</w:t>
      </w:r>
      <w:r w:rsidR="003E4BE1" w:rsidRPr="00EC6618">
        <w:rPr>
          <w:rFonts w:ascii="Times New Roman" w:hAnsi="Times New Roman" w:cs="Times New Roman"/>
          <w:sz w:val="28"/>
          <w:szCs w:val="28"/>
        </w:rPr>
        <w:t>, Коробков Владислав</w:t>
      </w:r>
      <w:r w:rsidR="00A55813" w:rsidRPr="00EC6618">
        <w:rPr>
          <w:rFonts w:ascii="Times New Roman" w:hAnsi="Times New Roman" w:cs="Times New Roman"/>
          <w:sz w:val="28"/>
          <w:szCs w:val="28"/>
        </w:rPr>
        <w:t xml:space="preserve">) и </w:t>
      </w:r>
      <w:r w:rsidR="00EC6618" w:rsidRPr="00EC6618">
        <w:rPr>
          <w:rFonts w:ascii="Times New Roman" w:hAnsi="Times New Roman" w:cs="Times New Roman"/>
          <w:sz w:val="28"/>
          <w:szCs w:val="28"/>
        </w:rPr>
        <w:t xml:space="preserve">семь по </w:t>
      </w:r>
      <w:r w:rsidR="000B6909" w:rsidRPr="00EC6618">
        <w:rPr>
          <w:rFonts w:ascii="Times New Roman" w:hAnsi="Times New Roman" w:cs="Times New Roman"/>
          <w:sz w:val="28"/>
          <w:szCs w:val="28"/>
        </w:rPr>
        <w:t>географии</w:t>
      </w:r>
      <w:r w:rsidR="008D71DF" w:rsidRPr="00EC6618">
        <w:rPr>
          <w:rFonts w:ascii="Times New Roman" w:hAnsi="Times New Roman" w:cs="Times New Roman"/>
          <w:sz w:val="28"/>
          <w:szCs w:val="28"/>
        </w:rPr>
        <w:t xml:space="preserve"> (</w:t>
      </w:r>
      <w:r w:rsidR="00EC6618" w:rsidRPr="00EC6618">
        <w:rPr>
          <w:rFonts w:ascii="Times New Roman" w:hAnsi="Times New Roman" w:cs="Times New Roman"/>
          <w:sz w:val="28"/>
          <w:szCs w:val="28"/>
        </w:rPr>
        <w:t>Гутник Екатерина, Коробков Владислав, Петровская Анна, Волошин Виктор, Сташко Андрей, Саакян Полина,</w:t>
      </w:r>
      <w:r w:rsidR="00EC6618">
        <w:rPr>
          <w:rFonts w:ascii="Times New Roman" w:hAnsi="Times New Roman" w:cs="Times New Roman"/>
          <w:sz w:val="28"/>
          <w:szCs w:val="28"/>
        </w:rPr>
        <w:t xml:space="preserve"> Кадыров Тимур</w:t>
      </w:r>
      <w:r w:rsidR="00A55813" w:rsidRPr="00EC6618">
        <w:rPr>
          <w:rFonts w:ascii="Times New Roman" w:hAnsi="Times New Roman" w:cs="Times New Roman"/>
          <w:sz w:val="28"/>
          <w:szCs w:val="28"/>
        </w:rPr>
        <w:t>) не набрали минимальное количество баллов.</w:t>
      </w:r>
    </w:p>
    <w:p w:rsidR="00784215" w:rsidRDefault="00A55813" w:rsidP="00784215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2D36">
        <w:rPr>
          <w:rFonts w:ascii="Times New Roman" w:hAnsi="Times New Roman" w:cs="Times New Roman"/>
          <w:sz w:val="28"/>
          <w:szCs w:val="28"/>
        </w:rPr>
        <w:t xml:space="preserve">езультаты ГИА </w:t>
      </w:r>
      <w:r>
        <w:rPr>
          <w:rFonts w:ascii="Times New Roman" w:hAnsi="Times New Roman" w:cs="Times New Roman"/>
          <w:sz w:val="28"/>
          <w:szCs w:val="28"/>
        </w:rPr>
        <w:t>признавались</w:t>
      </w:r>
      <w:r w:rsidR="000D3157">
        <w:rPr>
          <w:rFonts w:ascii="Times New Roman" w:hAnsi="Times New Roman" w:cs="Times New Roman"/>
          <w:sz w:val="28"/>
          <w:szCs w:val="28"/>
        </w:rPr>
        <w:t xml:space="preserve"> </w:t>
      </w:r>
      <w:r w:rsidRPr="00192D36">
        <w:rPr>
          <w:rFonts w:ascii="Times New Roman" w:hAnsi="Times New Roman" w:cs="Times New Roman"/>
          <w:sz w:val="28"/>
          <w:szCs w:val="28"/>
        </w:rPr>
        <w:t xml:space="preserve">удовлетворительными в случае, если обучающийся по </w:t>
      </w:r>
      <w:r w:rsidR="008D71DF">
        <w:rPr>
          <w:rFonts w:ascii="Times New Roman" w:hAnsi="Times New Roman" w:cs="Times New Roman"/>
          <w:sz w:val="28"/>
          <w:szCs w:val="28"/>
        </w:rPr>
        <w:t>сдаваемым</w:t>
      </w:r>
      <w:r w:rsidRPr="00192D36">
        <w:rPr>
          <w:rFonts w:ascii="Times New Roman" w:hAnsi="Times New Roman" w:cs="Times New Roman"/>
          <w:sz w:val="28"/>
          <w:szCs w:val="28"/>
        </w:rPr>
        <w:t xml:space="preserve"> учебным предметам набрал минимальное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215" w:rsidRDefault="00EC6618" w:rsidP="00784215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учащиеся, кроме Саакян Полины,</w:t>
      </w:r>
      <w:r w:rsidR="00784215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4215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4215">
        <w:rPr>
          <w:rFonts w:ascii="Times New Roman" w:hAnsi="Times New Roman" w:cs="Times New Roman"/>
          <w:sz w:val="28"/>
          <w:szCs w:val="28"/>
        </w:rPr>
        <w:t xml:space="preserve"> и успешно прошл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4215" w:rsidRPr="00BF41F2">
        <w:rPr>
          <w:rFonts w:ascii="Times New Roman" w:hAnsi="Times New Roman" w:cs="Times New Roman"/>
          <w:sz w:val="28"/>
          <w:szCs w:val="28"/>
        </w:rPr>
        <w:t xml:space="preserve"> государственную итоговую аттестацию по </w:t>
      </w:r>
      <w:r>
        <w:rPr>
          <w:rFonts w:ascii="Times New Roman" w:hAnsi="Times New Roman" w:cs="Times New Roman"/>
          <w:sz w:val="28"/>
          <w:szCs w:val="28"/>
        </w:rPr>
        <w:t>литературе, обществознанию, географии</w:t>
      </w:r>
      <w:r w:rsidR="00784215" w:rsidRPr="00BF41F2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784215">
        <w:rPr>
          <w:rFonts w:ascii="Times New Roman" w:hAnsi="Times New Roman" w:cs="Times New Roman"/>
          <w:sz w:val="28"/>
          <w:szCs w:val="28"/>
        </w:rPr>
        <w:t xml:space="preserve"> в дополнительный период.</w:t>
      </w:r>
      <w:r w:rsidR="00C07C3A">
        <w:rPr>
          <w:rFonts w:ascii="Times New Roman" w:hAnsi="Times New Roman" w:cs="Times New Roman"/>
          <w:sz w:val="28"/>
          <w:szCs w:val="28"/>
        </w:rPr>
        <w:t xml:space="preserve"> </w:t>
      </w:r>
      <w:r w:rsidR="007842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Саакян Полина</w:t>
      </w:r>
      <w:r w:rsidR="00784215">
        <w:rPr>
          <w:rFonts w:ascii="Times New Roman" w:hAnsi="Times New Roman" w:cs="Times New Roman"/>
          <w:sz w:val="28"/>
          <w:szCs w:val="28"/>
        </w:rPr>
        <w:t xml:space="preserve"> не допущен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4215">
        <w:rPr>
          <w:rFonts w:ascii="Times New Roman" w:hAnsi="Times New Roman" w:cs="Times New Roman"/>
          <w:sz w:val="28"/>
          <w:szCs w:val="28"/>
        </w:rPr>
        <w:t xml:space="preserve"> до прохождения государственной</w:t>
      </w:r>
      <w:r w:rsidR="00784215" w:rsidRPr="00BF41F2">
        <w:rPr>
          <w:rFonts w:ascii="Times New Roman" w:hAnsi="Times New Roman" w:cs="Times New Roman"/>
          <w:sz w:val="28"/>
          <w:szCs w:val="28"/>
        </w:rPr>
        <w:t xml:space="preserve"> ит</w:t>
      </w:r>
      <w:r w:rsidR="00784215">
        <w:rPr>
          <w:rFonts w:ascii="Times New Roman" w:hAnsi="Times New Roman" w:cs="Times New Roman"/>
          <w:sz w:val="28"/>
          <w:szCs w:val="28"/>
        </w:rPr>
        <w:t>оговой аттестации</w:t>
      </w:r>
      <w:r w:rsidR="00784215" w:rsidRPr="00BF41F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="00784215" w:rsidRPr="00BF41F2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784215">
        <w:rPr>
          <w:rFonts w:ascii="Times New Roman" w:hAnsi="Times New Roman" w:cs="Times New Roman"/>
          <w:sz w:val="28"/>
          <w:szCs w:val="28"/>
        </w:rPr>
        <w:t xml:space="preserve"> в дополнительный период по причине неудовлетворительных результатов более чем по двум учебным предметам).</w:t>
      </w:r>
    </w:p>
    <w:p w:rsidR="005E59F2" w:rsidRDefault="005E59F2" w:rsidP="005E59F2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ОГЭ по предметам по выбору можно сказать, что:</w:t>
      </w:r>
    </w:p>
    <w:p w:rsidR="005E59F2" w:rsidRDefault="005E59F2" w:rsidP="005E59F2">
      <w:pPr>
        <w:pStyle w:val="a3"/>
        <w:numPr>
          <w:ilvl w:val="0"/>
          <w:numId w:val="23"/>
        </w:num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выбираемыми предметами по выбору для ГИА-9 стали обществознание и география.</w:t>
      </w:r>
    </w:p>
    <w:p w:rsidR="004857FD" w:rsidRDefault="005E59F2" w:rsidP="00640363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9551A">
        <w:rPr>
          <w:noProof/>
          <w:sz w:val="28"/>
        </w:rPr>
        <w:drawing>
          <wp:inline distT="0" distB="0" distL="0" distR="0">
            <wp:extent cx="60960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59F2" w:rsidRDefault="005E59F2" w:rsidP="00BB5BCC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E59F2" w:rsidRDefault="005E59F2" w:rsidP="005E59F2">
      <w:pPr>
        <w:pStyle w:val="a3"/>
        <w:numPr>
          <w:ilvl w:val="0"/>
          <w:numId w:val="23"/>
        </w:num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9F2">
        <w:rPr>
          <w:rFonts w:ascii="Times New Roman" w:hAnsi="Times New Roman" w:cs="Times New Roman"/>
          <w:sz w:val="28"/>
          <w:szCs w:val="28"/>
        </w:rPr>
        <w:t>Согласно значению среднего балла по оценке, успешнее всего девятиклассники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59F2">
        <w:rPr>
          <w:rFonts w:ascii="Times New Roman" w:hAnsi="Times New Roman" w:cs="Times New Roman"/>
          <w:sz w:val="28"/>
          <w:szCs w:val="28"/>
        </w:rPr>
        <w:t xml:space="preserve"> году  сдали информатику,  химию и английский язык:</w:t>
      </w:r>
    </w:p>
    <w:p w:rsidR="005E59F2" w:rsidRPr="005E59F2" w:rsidRDefault="005E59F2" w:rsidP="005E59F2">
      <w:pPr>
        <w:tabs>
          <w:tab w:val="left" w:pos="12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81725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59F2" w:rsidRDefault="005E59F2" w:rsidP="00BB5BCC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A7541" w:rsidRDefault="002A7541" w:rsidP="00BB5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CC8">
        <w:rPr>
          <w:rFonts w:ascii="Times New Roman" w:hAnsi="Times New Roman" w:cs="Times New Roman"/>
          <w:b/>
          <w:color w:val="00B050"/>
          <w:sz w:val="28"/>
          <w:szCs w:val="28"/>
        </w:rPr>
        <w:t>Выводы:</w:t>
      </w:r>
    </w:p>
    <w:p w:rsidR="001B0F33" w:rsidRPr="001B0F33" w:rsidRDefault="001B0F33" w:rsidP="000646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F33">
        <w:rPr>
          <w:rFonts w:ascii="Times New Roman" w:eastAsia="Times New Roman" w:hAnsi="Times New Roman" w:cs="Times New Roman"/>
          <w:sz w:val="28"/>
          <w:szCs w:val="28"/>
        </w:rPr>
        <w:t>В ходе проведения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по образовательным программам основного общего образования в форме основного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экзамена и государственного выпускного экзамена</w:t>
      </w:r>
      <w:r w:rsidRPr="001B0F33">
        <w:rPr>
          <w:rFonts w:ascii="Times New Roman" w:eastAsia="Times New Roman" w:hAnsi="Times New Roman" w:cs="Times New Roman"/>
          <w:sz w:val="28"/>
          <w:szCs w:val="28"/>
        </w:rPr>
        <w:t>, нарушений и апелляций по процедуре проведения экзаме</w:t>
      </w:r>
      <w:r>
        <w:rPr>
          <w:rFonts w:ascii="Times New Roman" w:hAnsi="Times New Roman" w:cs="Times New Roman"/>
          <w:sz w:val="28"/>
          <w:szCs w:val="28"/>
        </w:rPr>
        <w:t>нов не поступа</w:t>
      </w:r>
      <w:r w:rsidRPr="001B0F33">
        <w:rPr>
          <w:rFonts w:ascii="Times New Roman" w:eastAsia="Times New Roman" w:hAnsi="Times New Roman" w:cs="Times New Roman"/>
          <w:sz w:val="28"/>
          <w:szCs w:val="28"/>
        </w:rPr>
        <w:t>ло.</w:t>
      </w:r>
    </w:p>
    <w:p w:rsidR="001A7CC8" w:rsidRDefault="007D138E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38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A7CC8" w:rsidRPr="0076503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662CF">
        <w:rPr>
          <w:rFonts w:ascii="Times New Roman" w:hAnsi="Times New Roman" w:cs="Times New Roman"/>
          <w:b/>
          <w:color w:val="FF0000"/>
          <w:sz w:val="28"/>
          <w:szCs w:val="28"/>
        </w:rPr>
        <w:t>51 выпускников</w:t>
      </w:r>
      <w:r w:rsidRPr="00E57AD9">
        <w:rPr>
          <w:rFonts w:ascii="Times New Roman" w:hAnsi="Times New Roman" w:cs="Times New Roman"/>
          <w:b/>
          <w:sz w:val="28"/>
          <w:szCs w:val="28"/>
        </w:rPr>
        <w:t>,</w:t>
      </w:r>
      <w:r w:rsidR="000B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CC8">
        <w:rPr>
          <w:rFonts w:ascii="Times New Roman" w:hAnsi="Times New Roman" w:cs="Times New Roman"/>
          <w:sz w:val="28"/>
          <w:szCs w:val="28"/>
        </w:rPr>
        <w:t>освоивших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</w:t>
      </w:r>
      <w:r w:rsidR="00372CBE">
        <w:rPr>
          <w:rFonts w:ascii="Times New Roman" w:hAnsi="Times New Roman" w:cs="Times New Roman"/>
          <w:sz w:val="28"/>
          <w:szCs w:val="28"/>
        </w:rPr>
        <w:t>овного общего образования в 201</w:t>
      </w:r>
      <w:r w:rsidR="005662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МБОУ СОШ №2 им</w:t>
      </w:r>
      <w:r w:rsidR="00566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Адмирала</w:t>
      </w:r>
      <w:r w:rsidR="005662CF">
        <w:rPr>
          <w:rFonts w:ascii="Times New Roman" w:hAnsi="Times New Roman" w:cs="Times New Roman"/>
          <w:sz w:val="28"/>
          <w:szCs w:val="28"/>
        </w:rPr>
        <w:t xml:space="preserve"> Ушакова</w:t>
      </w:r>
      <w:r w:rsidR="00897BB3">
        <w:rPr>
          <w:rFonts w:ascii="Times New Roman" w:hAnsi="Times New Roman" w:cs="Times New Roman"/>
          <w:sz w:val="28"/>
          <w:szCs w:val="28"/>
        </w:rPr>
        <w:t xml:space="preserve"> </w:t>
      </w:r>
      <w:r w:rsidR="001A7CC8">
        <w:rPr>
          <w:rFonts w:ascii="Times New Roman" w:hAnsi="Times New Roman" w:cs="Times New Roman"/>
          <w:sz w:val="28"/>
          <w:szCs w:val="28"/>
        </w:rPr>
        <w:t>и успешно прошедших</w:t>
      </w:r>
      <w:r w:rsidR="00CC1CA8" w:rsidRPr="00CC1CA8">
        <w:rPr>
          <w:rFonts w:ascii="Times New Roman" w:hAnsi="Times New Roman" w:cs="Times New Roman"/>
          <w:sz w:val="28"/>
          <w:szCs w:val="28"/>
        </w:rPr>
        <w:t xml:space="preserve"> госу</w:t>
      </w:r>
      <w:r w:rsidR="001E3989">
        <w:rPr>
          <w:rFonts w:ascii="Times New Roman" w:hAnsi="Times New Roman" w:cs="Times New Roman"/>
          <w:sz w:val="28"/>
          <w:szCs w:val="28"/>
        </w:rPr>
        <w:t>дарственную итоговую аттестацию,</w:t>
      </w:r>
      <w:r w:rsidR="00F87C80">
        <w:rPr>
          <w:rFonts w:ascii="Times New Roman" w:hAnsi="Times New Roman" w:cs="Times New Roman"/>
          <w:sz w:val="28"/>
          <w:szCs w:val="28"/>
        </w:rPr>
        <w:t xml:space="preserve"> </w:t>
      </w:r>
      <w:r w:rsidR="001E3989" w:rsidRPr="001E3989">
        <w:rPr>
          <w:rFonts w:ascii="Times New Roman" w:hAnsi="Times New Roman" w:cs="Times New Roman"/>
          <w:sz w:val="28"/>
          <w:szCs w:val="28"/>
        </w:rPr>
        <w:t xml:space="preserve">получили аттестаты </w:t>
      </w:r>
      <w:r w:rsidR="001E3989" w:rsidRPr="001E3989">
        <w:rPr>
          <w:rFonts w:ascii="Times New Roman" w:eastAsia="Times New Roman" w:hAnsi="Times New Roman" w:cs="Times New Roman"/>
          <w:sz w:val="28"/>
          <w:szCs w:val="28"/>
        </w:rPr>
        <w:t>об основном общем образовании</w:t>
      </w:r>
      <w:r w:rsidR="001A7CC8">
        <w:rPr>
          <w:rFonts w:ascii="Times New Roman" w:hAnsi="Times New Roman" w:cs="Times New Roman"/>
          <w:sz w:val="28"/>
          <w:szCs w:val="28"/>
        </w:rPr>
        <w:t xml:space="preserve"> (из них 1</w:t>
      </w:r>
      <w:r w:rsidR="005662CF">
        <w:rPr>
          <w:rFonts w:ascii="Times New Roman" w:hAnsi="Times New Roman" w:cs="Times New Roman"/>
          <w:sz w:val="28"/>
          <w:szCs w:val="28"/>
        </w:rPr>
        <w:t>6</w:t>
      </w:r>
      <w:r w:rsidR="00372CBE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0B07F9">
        <w:rPr>
          <w:rFonts w:ascii="Times New Roman" w:hAnsi="Times New Roman" w:cs="Times New Roman"/>
          <w:sz w:val="28"/>
          <w:szCs w:val="28"/>
        </w:rPr>
        <w:t xml:space="preserve"> </w:t>
      </w:r>
      <w:r w:rsidR="001E3989" w:rsidRPr="001E3989">
        <w:rPr>
          <w:rFonts w:ascii="Times New Roman" w:hAnsi="Times New Roman" w:cs="Times New Roman"/>
          <w:sz w:val="28"/>
          <w:szCs w:val="28"/>
        </w:rPr>
        <w:t xml:space="preserve">получили аттестаты </w:t>
      </w:r>
      <w:r w:rsidR="001E3989" w:rsidRPr="001E3989">
        <w:rPr>
          <w:rFonts w:ascii="Times New Roman" w:eastAsia="Times New Roman" w:hAnsi="Times New Roman" w:cs="Times New Roman"/>
          <w:sz w:val="28"/>
          <w:szCs w:val="28"/>
        </w:rPr>
        <w:t>об основном общем образовании</w:t>
      </w:r>
      <w:r w:rsidR="001E3989">
        <w:rPr>
          <w:rFonts w:ascii="Times New Roman" w:hAnsi="Times New Roman" w:cs="Times New Roman"/>
          <w:sz w:val="28"/>
          <w:szCs w:val="28"/>
        </w:rPr>
        <w:t xml:space="preserve"> с отличием)</w:t>
      </w:r>
      <w:r w:rsidR="001A7CC8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E57AD9" w:rsidRPr="00F87C80" w:rsidRDefault="001A7CC8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C80">
        <w:rPr>
          <w:rFonts w:ascii="Times New Roman" w:hAnsi="Times New Roman" w:cs="Times New Roman"/>
          <w:b/>
          <w:sz w:val="28"/>
          <w:szCs w:val="28"/>
        </w:rPr>
        <w:t>1</w:t>
      </w:r>
      <w:r w:rsidR="004C6EB6" w:rsidRPr="00F87C80">
        <w:rPr>
          <w:rFonts w:ascii="Times New Roman" w:hAnsi="Times New Roman" w:cs="Times New Roman"/>
          <w:b/>
          <w:sz w:val="28"/>
          <w:szCs w:val="28"/>
        </w:rPr>
        <w:t>3</w:t>
      </w:r>
      <w:r w:rsidR="00F87C80" w:rsidRPr="00F87C80">
        <w:rPr>
          <w:rFonts w:ascii="Times New Roman" w:hAnsi="Times New Roman" w:cs="Times New Roman"/>
          <w:b/>
          <w:sz w:val="28"/>
          <w:szCs w:val="28"/>
        </w:rPr>
        <w:t>4</w:t>
      </w:r>
      <w:r w:rsidRPr="00F87C80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 w:rsidRPr="00F87C80">
        <w:rPr>
          <w:rFonts w:ascii="Times New Roman" w:hAnsi="Times New Roman" w:cs="Times New Roman"/>
          <w:sz w:val="28"/>
          <w:szCs w:val="28"/>
        </w:rPr>
        <w:t xml:space="preserve"> - </w:t>
      </w:r>
      <w:r w:rsidR="00F87C80" w:rsidRPr="00F87C80">
        <w:rPr>
          <w:rFonts w:ascii="Times New Roman" w:hAnsi="Times New Roman" w:cs="Times New Roman"/>
          <w:sz w:val="28"/>
          <w:szCs w:val="28"/>
        </w:rPr>
        <w:t>27</w:t>
      </w:r>
      <w:r w:rsidRPr="00F87C80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F87C80" w:rsidRPr="00F87C80">
        <w:rPr>
          <w:rFonts w:ascii="Times New Roman" w:hAnsi="Times New Roman" w:cs="Times New Roman"/>
          <w:sz w:val="28"/>
          <w:szCs w:val="28"/>
        </w:rPr>
        <w:t>9</w:t>
      </w:r>
      <w:r w:rsidR="001E3989" w:rsidRPr="00F87C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7C80" w:rsidRPr="00F87C80">
        <w:rPr>
          <w:rFonts w:ascii="Times New Roman" w:hAnsi="Times New Roman" w:cs="Times New Roman"/>
          <w:sz w:val="28"/>
          <w:szCs w:val="28"/>
        </w:rPr>
        <w:t xml:space="preserve"> </w:t>
      </w:r>
      <w:r w:rsidR="001E3989" w:rsidRPr="00F87C80">
        <w:rPr>
          <w:rFonts w:ascii="Times New Roman" w:hAnsi="Times New Roman" w:cs="Times New Roman"/>
          <w:sz w:val="28"/>
          <w:szCs w:val="28"/>
        </w:rPr>
        <w:t xml:space="preserve">(Приказ МБОУ СОШ №2 </w:t>
      </w:r>
      <w:r w:rsidR="00282EE3" w:rsidRPr="00F87C80">
        <w:rPr>
          <w:rFonts w:ascii="Times New Roman" w:hAnsi="Times New Roman" w:cs="Times New Roman"/>
          <w:sz w:val="28"/>
          <w:szCs w:val="28"/>
        </w:rPr>
        <w:t>им.</w:t>
      </w:r>
      <w:r w:rsidR="001E3989" w:rsidRPr="00F87C80">
        <w:rPr>
          <w:rFonts w:ascii="Times New Roman" w:hAnsi="Times New Roman" w:cs="Times New Roman"/>
          <w:sz w:val="28"/>
          <w:szCs w:val="28"/>
        </w:rPr>
        <w:t xml:space="preserve"> Адмирала Ушакова от</w:t>
      </w:r>
      <w:r w:rsidRPr="00F87C80">
        <w:rPr>
          <w:rFonts w:ascii="Times New Roman" w:hAnsi="Times New Roman" w:cs="Times New Roman"/>
          <w:sz w:val="28"/>
          <w:szCs w:val="28"/>
        </w:rPr>
        <w:t xml:space="preserve"> </w:t>
      </w:r>
      <w:r w:rsidR="00F87C80" w:rsidRPr="00F87C80">
        <w:rPr>
          <w:rFonts w:ascii="Times New Roman" w:hAnsi="Times New Roman" w:cs="Times New Roman"/>
          <w:sz w:val="28"/>
          <w:szCs w:val="28"/>
        </w:rPr>
        <w:t>27</w:t>
      </w:r>
      <w:r w:rsidRPr="00F87C80">
        <w:rPr>
          <w:rFonts w:ascii="Times New Roman" w:hAnsi="Times New Roman" w:cs="Times New Roman"/>
          <w:sz w:val="28"/>
          <w:szCs w:val="28"/>
        </w:rPr>
        <w:t>.06.201</w:t>
      </w:r>
      <w:r w:rsidR="00F87C80" w:rsidRPr="00F87C80">
        <w:rPr>
          <w:rFonts w:ascii="Times New Roman" w:hAnsi="Times New Roman" w:cs="Times New Roman"/>
          <w:sz w:val="28"/>
          <w:szCs w:val="28"/>
        </w:rPr>
        <w:t>9</w:t>
      </w:r>
      <w:r w:rsidRPr="00F87C80">
        <w:rPr>
          <w:rFonts w:ascii="Times New Roman" w:hAnsi="Times New Roman" w:cs="Times New Roman"/>
          <w:sz w:val="28"/>
          <w:szCs w:val="28"/>
        </w:rPr>
        <w:t xml:space="preserve"> </w:t>
      </w:r>
      <w:r w:rsidR="001E3989" w:rsidRPr="00F87C80">
        <w:rPr>
          <w:rFonts w:ascii="Times New Roman" w:hAnsi="Times New Roman" w:cs="Times New Roman"/>
          <w:sz w:val="28"/>
          <w:szCs w:val="28"/>
        </w:rPr>
        <w:t xml:space="preserve">г. </w:t>
      </w:r>
      <w:r w:rsidR="00372CBE" w:rsidRPr="00F87C80">
        <w:rPr>
          <w:rFonts w:ascii="Times New Roman" w:hAnsi="Times New Roman" w:cs="Times New Roman"/>
          <w:sz w:val="28"/>
          <w:szCs w:val="28"/>
        </w:rPr>
        <w:t xml:space="preserve">№ </w:t>
      </w:r>
      <w:r w:rsidR="00F87C80" w:rsidRPr="00F87C80">
        <w:rPr>
          <w:rFonts w:ascii="Times New Roman" w:hAnsi="Times New Roman" w:cs="Times New Roman"/>
          <w:sz w:val="28"/>
          <w:szCs w:val="28"/>
        </w:rPr>
        <w:t>365</w:t>
      </w:r>
      <w:r w:rsidR="005663E3" w:rsidRPr="00F87C80">
        <w:rPr>
          <w:rFonts w:ascii="Times New Roman" w:hAnsi="Times New Roman" w:cs="Times New Roman"/>
          <w:sz w:val="28"/>
          <w:szCs w:val="28"/>
        </w:rPr>
        <w:t>- ОД</w:t>
      </w:r>
      <w:r w:rsidR="00E57AD9" w:rsidRPr="00F87C80">
        <w:rPr>
          <w:rFonts w:ascii="Times New Roman" w:hAnsi="Times New Roman" w:cs="Times New Roman"/>
          <w:sz w:val="28"/>
          <w:szCs w:val="28"/>
        </w:rPr>
        <w:t>)</w:t>
      </w:r>
      <w:r w:rsidRPr="00F87C80">
        <w:rPr>
          <w:rFonts w:ascii="Times New Roman" w:hAnsi="Times New Roman" w:cs="Times New Roman"/>
          <w:sz w:val="28"/>
          <w:szCs w:val="28"/>
        </w:rPr>
        <w:t>;</w:t>
      </w:r>
    </w:p>
    <w:p w:rsidR="001A7CC8" w:rsidRPr="00282EE3" w:rsidRDefault="004C6EB6" w:rsidP="00640363">
      <w:pPr>
        <w:spacing w:after="0"/>
        <w:jc w:val="both"/>
        <w:rPr>
          <w:sz w:val="28"/>
          <w:szCs w:val="28"/>
        </w:rPr>
      </w:pPr>
      <w:r w:rsidRPr="00F87C80">
        <w:rPr>
          <w:rFonts w:ascii="Times New Roman" w:hAnsi="Times New Roman" w:cs="Times New Roman"/>
          <w:b/>
          <w:sz w:val="28"/>
          <w:szCs w:val="28"/>
        </w:rPr>
        <w:t>1</w:t>
      </w:r>
      <w:r w:rsidR="00F87C80" w:rsidRPr="00F87C80">
        <w:rPr>
          <w:rFonts w:ascii="Times New Roman" w:hAnsi="Times New Roman" w:cs="Times New Roman"/>
          <w:b/>
          <w:sz w:val="28"/>
          <w:szCs w:val="28"/>
        </w:rPr>
        <w:t>7</w:t>
      </w:r>
      <w:r w:rsidR="001A7CC8" w:rsidRPr="00F87C80">
        <w:rPr>
          <w:rFonts w:ascii="Times New Roman" w:hAnsi="Times New Roman" w:cs="Times New Roman"/>
          <w:b/>
          <w:sz w:val="28"/>
          <w:szCs w:val="28"/>
        </w:rPr>
        <w:t xml:space="preserve"> выпускник</w:t>
      </w:r>
      <w:r w:rsidRPr="00F87C80">
        <w:rPr>
          <w:rFonts w:ascii="Times New Roman" w:hAnsi="Times New Roman" w:cs="Times New Roman"/>
          <w:b/>
          <w:sz w:val="28"/>
          <w:szCs w:val="28"/>
        </w:rPr>
        <w:t>ов</w:t>
      </w:r>
      <w:r w:rsidR="001A7CC8" w:rsidRPr="00F87C80">
        <w:rPr>
          <w:rFonts w:ascii="Times New Roman" w:hAnsi="Times New Roman" w:cs="Times New Roman"/>
          <w:sz w:val="28"/>
          <w:szCs w:val="28"/>
        </w:rPr>
        <w:t xml:space="preserve"> – 0</w:t>
      </w:r>
      <w:r w:rsidR="00F87C80" w:rsidRPr="00F87C80">
        <w:rPr>
          <w:rFonts w:ascii="Times New Roman" w:hAnsi="Times New Roman" w:cs="Times New Roman"/>
          <w:sz w:val="28"/>
          <w:szCs w:val="28"/>
        </w:rPr>
        <w:t>5</w:t>
      </w:r>
      <w:r w:rsidR="001A7CC8" w:rsidRPr="00F87C80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F87C80" w:rsidRPr="00F87C80">
        <w:rPr>
          <w:rFonts w:ascii="Times New Roman" w:hAnsi="Times New Roman" w:cs="Times New Roman"/>
          <w:sz w:val="28"/>
          <w:szCs w:val="28"/>
        </w:rPr>
        <w:t>9</w:t>
      </w:r>
      <w:r w:rsidR="001A7CC8" w:rsidRPr="00F87C80">
        <w:rPr>
          <w:rFonts w:ascii="Times New Roman" w:hAnsi="Times New Roman" w:cs="Times New Roman"/>
          <w:sz w:val="28"/>
          <w:szCs w:val="28"/>
        </w:rPr>
        <w:t xml:space="preserve"> года (Приказ МБОУ СОШ №2 им. Адмирала Ушакова от</w:t>
      </w:r>
      <w:r w:rsidR="00F87C80" w:rsidRPr="00F87C80">
        <w:rPr>
          <w:rFonts w:ascii="Times New Roman" w:hAnsi="Times New Roman" w:cs="Times New Roman"/>
          <w:sz w:val="28"/>
          <w:szCs w:val="28"/>
        </w:rPr>
        <w:t xml:space="preserve"> </w:t>
      </w:r>
      <w:r w:rsidR="001A7CC8" w:rsidRPr="00F87C80">
        <w:rPr>
          <w:rFonts w:ascii="Times New Roman" w:hAnsi="Times New Roman" w:cs="Times New Roman"/>
          <w:sz w:val="28"/>
          <w:szCs w:val="28"/>
        </w:rPr>
        <w:t>0</w:t>
      </w:r>
      <w:r w:rsidR="00F87C80" w:rsidRPr="00F87C80">
        <w:rPr>
          <w:rFonts w:ascii="Times New Roman" w:hAnsi="Times New Roman" w:cs="Times New Roman"/>
          <w:sz w:val="28"/>
          <w:szCs w:val="28"/>
        </w:rPr>
        <w:t>5</w:t>
      </w:r>
      <w:r w:rsidR="001A7CC8" w:rsidRPr="00F87C80">
        <w:rPr>
          <w:rFonts w:ascii="Times New Roman" w:hAnsi="Times New Roman" w:cs="Times New Roman"/>
          <w:sz w:val="28"/>
          <w:szCs w:val="28"/>
        </w:rPr>
        <w:t>.07.201</w:t>
      </w:r>
      <w:r w:rsidR="00F87C80" w:rsidRPr="00F87C80">
        <w:rPr>
          <w:rFonts w:ascii="Times New Roman" w:hAnsi="Times New Roman" w:cs="Times New Roman"/>
          <w:sz w:val="28"/>
          <w:szCs w:val="28"/>
        </w:rPr>
        <w:t>9</w:t>
      </w:r>
      <w:r w:rsidR="001A7CC8" w:rsidRPr="00F87C80">
        <w:rPr>
          <w:rFonts w:ascii="Times New Roman" w:hAnsi="Times New Roman" w:cs="Times New Roman"/>
          <w:sz w:val="28"/>
          <w:szCs w:val="28"/>
        </w:rPr>
        <w:t xml:space="preserve"> г. №  </w:t>
      </w:r>
      <w:r w:rsidR="00F87C80" w:rsidRPr="00F87C80">
        <w:rPr>
          <w:rFonts w:ascii="Times New Roman" w:hAnsi="Times New Roman" w:cs="Times New Roman"/>
          <w:sz w:val="28"/>
          <w:szCs w:val="28"/>
        </w:rPr>
        <w:t>380</w:t>
      </w:r>
      <w:r w:rsidR="001A7CC8" w:rsidRPr="00F87C80">
        <w:rPr>
          <w:rFonts w:ascii="Times New Roman" w:hAnsi="Times New Roman" w:cs="Times New Roman"/>
          <w:sz w:val="28"/>
          <w:szCs w:val="28"/>
        </w:rPr>
        <w:t>- ОД)</w:t>
      </w:r>
      <w:r w:rsidR="0076503B" w:rsidRPr="00F87C80">
        <w:rPr>
          <w:rFonts w:ascii="Times New Roman" w:hAnsi="Times New Roman" w:cs="Times New Roman"/>
          <w:sz w:val="28"/>
          <w:szCs w:val="28"/>
        </w:rPr>
        <w:t>.</w:t>
      </w:r>
    </w:p>
    <w:p w:rsidR="00054B42" w:rsidRDefault="0076503B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03B">
        <w:rPr>
          <w:rFonts w:ascii="Times New Roman" w:hAnsi="Times New Roman" w:cs="Times New Roman"/>
          <w:b/>
          <w:color w:val="FF0000"/>
          <w:sz w:val="28"/>
          <w:szCs w:val="28"/>
        </w:rPr>
        <w:t>1 выпускни</w:t>
      </w:r>
      <w:r w:rsidR="00EC6FA8">
        <w:rPr>
          <w:rFonts w:ascii="Times New Roman" w:hAnsi="Times New Roman" w:cs="Times New Roman"/>
          <w:b/>
          <w:color w:val="FF0000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62CF" w:rsidRPr="006473FC">
        <w:rPr>
          <w:rFonts w:ascii="Times New Roman" w:eastAsia="Times New Roman" w:hAnsi="Times New Roman" w:cs="Times New Roman"/>
          <w:sz w:val="28"/>
          <w:szCs w:val="28"/>
        </w:rPr>
        <w:t>Редько</w:t>
      </w:r>
      <w:r w:rsidR="00EC6FA8">
        <w:rPr>
          <w:rFonts w:ascii="Times New Roman" w:eastAsia="Times New Roman" w:hAnsi="Times New Roman" w:cs="Times New Roman"/>
          <w:sz w:val="28"/>
          <w:szCs w:val="28"/>
        </w:rPr>
        <w:t xml:space="preserve"> Ирина</w:t>
      </w:r>
      <w:r>
        <w:rPr>
          <w:rFonts w:ascii="Times New Roman" w:eastAsia="Times New Roman" w:hAnsi="Times New Roman" w:cs="Times New Roman"/>
          <w:sz w:val="28"/>
          <w:szCs w:val="28"/>
        </w:rPr>
        <w:t>), завершивш</w:t>
      </w:r>
      <w:r w:rsidR="006473F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07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03B">
        <w:rPr>
          <w:rFonts w:ascii="Times New Roman" w:eastAsia="Times New Roman" w:hAnsi="Times New Roman" w:cs="Times New Roman"/>
          <w:sz w:val="28"/>
          <w:szCs w:val="28"/>
        </w:rPr>
        <w:t>обучение по адаптированной образовательной программе  для лиц с умственной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отсталостью, успешно прошедший</w:t>
      </w:r>
      <w:r w:rsidRPr="0076503B">
        <w:rPr>
          <w:rFonts w:ascii="Times New Roman" w:eastAsia="Times New Roman" w:hAnsi="Times New Roman" w:cs="Times New Roman"/>
          <w:sz w:val="28"/>
          <w:szCs w:val="28"/>
        </w:rPr>
        <w:t xml:space="preserve">  итоговую аттестацию по технологии,</w:t>
      </w:r>
      <w:r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EC6FA8">
        <w:rPr>
          <w:rFonts w:ascii="Times New Roman" w:hAnsi="Times New Roman" w:cs="Times New Roman"/>
          <w:sz w:val="28"/>
          <w:szCs w:val="28"/>
        </w:rPr>
        <w:t>а</w:t>
      </w:r>
      <w:r w:rsidR="00F87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свидетельство о</w:t>
      </w:r>
      <w:r w:rsidR="00555830">
        <w:rPr>
          <w:rFonts w:ascii="Times New Roman" w:eastAsia="Times New Roman" w:hAnsi="Times New Roman" w:cs="Times New Roman"/>
          <w:sz w:val="28"/>
          <w:szCs w:val="28"/>
        </w:rPr>
        <w:t xml:space="preserve">б обучении </w:t>
      </w:r>
      <w:r w:rsidR="00555830" w:rsidRPr="00F87C80">
        <w:rPr>
          <w:rFonts w:ascii="Times New Roman" w:eastAsia="Times New Roman" w:hAnsi="Times New Roman" w:cs="Times New Roman"/>
          <w:sz w:val="28"/>
          <w:szCs w:val="28"/>
        </w:rPr>
        <w:t>(</w:t>
      </w:r>
      <w:r w:rsidR="00555830" w:rsidRPr="00F87C80">
        <w:rPr>
          <w:rFonts w:ascii="Times New Roman" w:hAnsi="Times New Roman" w:cs="Times New Roman"/>
          <w:sz w:val="28"/>
          <w:szCs w:val="28"/>
        </w:rPr>
        <w:t xml:space="preserve">Приказ МБОУ СОШ №2 им. Адмирала Ушакова от </w:t>
      </w:r>
      <w:r w:rsidR="00F87C80" w:rsidRPr="00F87C80">
        <w:rPr>
          <w:rFonts w:ascii="Times New Roman" w:hAnsi="Times New Roman" w:cs="Times New Roman"/>
          <w:sz w:val="28"/>
          <w:szCs w:val="28"/>
        </w:rPr>
        <w:t>27</w:t>
      </w:r>
      <w:r w:rsidR="00555830" w:rsidRPr="00F87C80">
        <w:rPr>
          <w:rFonts w:ascii="Times New Roman" w:hAnsi="Times New Roman" w:cs="Times New Roman"/>
          <w:sz w:val="28"/>
          <w:szCs w:val="28"/>
        </w:rPr>
        <w:t>.06.201</w:t>
      </w:r>
      <w:r w:rsidR="00F87C80" w:rsidRPr="00F87C80">
        <w:rPr>
          <w:rFonts w:ascii="Times New Roman" w:hAnsi="Times New Roman" w:cs="Times New Roman"/>
          <w:sz w:val="28"/>
          <w:szCs w:val="28"/>
        </w:rPr>
        <w:t>9</w:t>
      </w:r>
      <w:r w:rsidR="00555830" w:rsidRPr="00F87C80">
        <w:rPr>
          <w:rFonts w:ascii="Times New Roman" w:hAnsi="Times New Roman" w:cs="Times New Roman"/>
          <w:sz w:val="28"/>
          <w:szCs w:val="28"/>
        </w:rPr>
        <w:t xml:space="preserve"> г. № </w:t>
      </w:r>
      <w:r w:rsidR="00F87C80" w:rsidRPr="00F87C80">
        <w:rPr>
          <w:rFonts w:ascii="Times New Roman" w:hAnsi="Times New Roman" w:cs="Times New Roman"/>
          <w:sz w:val="28"/>
          <w:szCs w:val="28"/>
        </w:rPr>
        <w:t>365</w:t>
      </w:r>
      <w:r w:rsidR="00555830" w:rsidRPr="00F87C80">
        <w:rPr>
          <w:rFonts w:ascii="Times New Roman" w:hAnsi="Times New Roman" w:cs="Times New Roman"/>
          <w:sz w:val="28"/>
          <w:szCs w:val="28"/>
        </w:rPr>
        <w:t>- ОД)</w:t>
      </w:r>
      <w:r w:rsidR="00555830" w:rsidRPr="00F87C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541" w:rsidRPr="002517F0" w:rsidRDefault="0076503B" w:rsidP="002A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03B">
        <w:rPr>
          <w:rFonts w:ascii="Times New Roman" w:hAnsi="Times New Roman" w:cs="Times New Roman"/>
          <w:b/>
          <w:color w:val="FF0000"/>
          <w:sz w:val="28"/>
          <w:szCs w:val="28"/>
        </w:rPr>
        <w:t>1 выпускни</w:t>
      </w:r>
      <w:r w:rsidR="005662CF">
        <w:rPr>
          <w:rFonts w:ascii="Times New Roman" w:hAnsi="Times New Roman" w:cs="Times New Roman"/>
          <w:b/>
          <w:color w:val="FF0000"/>
          <w:sz w:val="28"/>
          <w:szCs w:val="28"/>
        </w:rPr>
        <w:t>ца</w:t>
      </w:r>
      <w:r w:rsidR="00897B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662CF">
        <w:rPr>
          <w:rFonts w:ascii="Times New Roman" w:eastAsia="Times New Roman" w:hAnsi="Times New Roman" w:cs="Times New Roman"/>
          <w:sz w:val="28"/>
          <w:szCs w:val="28"/>
        </w:rPr>
        <w:t>Саакян Полина Эдвардовна</w:t>
      </w:r>
      <w:r w:rsidRPr="005662CF">
        <w:rPr>
          <w:rFonts w:ascii="Times New Roman" w:eastAsia="Times New Roman" w:hAnsi="Times New Roman" w:cs="Times New Roman"/>
          <w:sz w:val="28"/>
          <w:szCs w:val="28"/>
        </w:rPr>
        <w:t>),</w:t>
      </w:r>
      <w:r w:rsidR="00897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2CF">
        <w:rPr>
          <w:rFonts w:ascii="Times New Roman" w:eastAsia="Times New Roman" w:hAnsi="Times New Roman" w:cs="Times New Roman"/>
          <w:sz w:val="28"/>
          <w:szCs w:val="28"/>
        </w:rPr>
        <w:t>получивш</w:t>
      </w:r>
      <w:r w:rsidR="005662C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662CF">
        <w:rPr>
          <w:rFonts w:ascii="Times New Roman" w:eastAsia="Times New Roman" w:hAnsi="Times New Roman" w:cs="Times New Roman"/>
          <w:sz w:val="28"/>
          <w:szCs w:val="28"/>
        </w:rPr>
        <w:t xml:space="preserve"> на государственной итоговой аттестации неудовлетворительные результаты более чем по двум учебным предметам</w:t>
      </w:r>
      <w:r w:rsidRPr="005662CF">
        <w:rPr>
          <w:rFonts w:ascii="Times New Roman" w:hAnsi="Times New Roman" w:cs="Times New Roman"/>
          <w:sz w:val="28"/>
          <w:szCs w:val="28"/>
        </w:rPr>
        <w:t xml:space="preserve"> оставлен</w:t>
      </w:r>
      <w:r w:rsidR="005662CF">
        <w:rPr>
          <w:rFonts w:ascii="Times New Roman" w:hAnsi="Times New Roman" w:cs="Times New Roman"/>
          <w:sz w:val="28"/>
          <w:szCs w:val="28"/>
        </w:rPr>
        <w:t>а</w:t>
      </w:r>
      <w:r w:rsidRPr="005662CF">
        <w:rPr>
          <w:rFonts w:ascii="Times New Roman" w:eastAsia="Times New Roman" w:hAnsi="Times New Roman" w:cs="Times New Roman"/>
          <w:sz w:val="28"/>
          <w:szCs w:val="28"/>
        </w:rPr>
        <w:t xml:space="preserve"> на повторное обучение </w:t>
      </w:r>
      <w:r w:rsidR="0044412A" w:rsidRPr="005662CF">
        <w:rPr>
          <w:rFonts w:ascii="Times New Roman" w:eastAsia="Times New Roman" w:hAnsi="Times New Roman" w:cs="Times New Roman"/>
          <w:sz w:val="28"/>
          <w:szCs w:val="28"/>
        </w:rPr>
        <w:t>в 9</w:t>
      </w:r>
      <w:r w:rsidR="005662CF">
        <w:rPr>
          <w:rFonts w:ascii="Times New Roman" w:eastAsia="Times New Roman" w:hAnsi="Times New Roman" w:cs="Times New Roman"/>
          <w:sz w:val="28"/>
          <w:szCs w:val="28"/>
        </w:rPr>
        <w:t>-м</w:t>
      </w:r>
      <w:r w:rsidR="0044412A" w:rsidRPr="005662CF">
        <w:rPr>
          <w:rFonts w:ascii="Times New Roman" w:eastAsia="Times New Roman" w:hAnsi="Times New Roman" w:cs="Times New Roman"/>
          <w:sz w:val="28"/>
          <w:szCs w:val="28"/>
        </w:rPr>
        <w:t xml:space="preserve"> классе (</w:t>
      </w:r>
      <w:r w:rsidR="0044412A" w:rsidRPr="006473FC">
        <w:rPr>
          <w:rFonts w:ascii="Times New Roman" w:hAnsi="Times New Roman" w:cs="Times New Roman"/>
          <w:sz w:val="28"/>
          <w:szCs w:val="28"/>
        </w:rPr>
        <w:t>Приказ МБОУ СОШ №2 им. Адмир</w:t>
      </w:r>
      <w:r w:rsidR="006473FC">
        <w:rPr>
          <w:rFonts w:ascii="Times New Roman" w:hAnsi="Times New Roman" w:cs="Times New Roman"/>
          <w:sz w:val="28"/>
          <w:szCs w:val="28"/>
        </w:rPr>
        <w:t>ала Ушакова от 27.06.2017 г. № 361/1</w:t>
      </w:r>
      <w:r w:rsidR="0044412A" w:rsidRPr="006473FC">
        <w:rPr>
          <w:rFonts w:ascii="Times New Roman" w:hAnsi="Times New Roman" w:cs="Times New Roman"/>
          <w:sz w:val="28"/>
          <w:szCs w:val="28"/>
        </w:rPr>
        <w:t>- ОД</w:t>
      </w:r>
      <w:r w:rsidR="0044412A" w:rsidRPr="006473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90450" w:rsidRPr="002B643F" w:rsidRDefault="00A2599E" w:rsidP="002B6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43F">
        <w:rPr>
          <w:rFonts w:ascii="Times New Roman" w:hAnsi="Times New Roman" w:cs="Times New Roman"/>
          <w:sz w:val="28"/>
          <w:szCs w:val="28"/>
        </w:rPr>
        <w:t xml:space="preserve">Систематическая подготовка к экзаменам, проведение </w:t>
      </w:r>
      <w:r w:rsidR="00090450" w:rsidRPr="002B643F">
        <w:rPr>
          <w:rFonts w:ascii="Times New Roman" w:hAnsi="Times New Roman" w:cs="Times New Roman"/>
          <w:sz w:val="28"/>
          <w:szCs w:val="28"/>
        </w:rPr>
        <w:t>краевых</w:t>
      </w:r>
      <w:r w:rsidR="00B8641C" w:rsidRPr="002B643F">
        <w:rPr>
          <w:rFonts w:ascii="Times New Roman" w:hAnsi="Times New Roman" w:cs="Times New Roman"/>
          <w:sz w:val="28"/>
          <w:szCs w:val="28"/>
        </w:rPr>
        <w:t xml:space="preserve"> диагностических работ</w:t>
      </w:r>
      <w:r w:rsidRPr="002B643F">
        <w:rPr>
          <w:rFonts w:ascii="Times New Roman" w:hAnsi="Times New Roman" w:cs="Times New Roman"/>
          <w:sz w:val="28"/>
          <w:szCs w:val="28"/>
        </w:rPr>
        <w:t>, работа годовых курсов по подгото</w:t>
      </w:r>
      <w:r w:rsidR="00AC47D3" w:rsidRPr="002B643F">
        <w:rPr>
          <w:rFonts w:ascii="Times New Roman" w:hAnsi="Times New Roman" w:cs="Times New Roman"/>
          <w:sz w:val="28"/>
          <w:szCs w:val="28"/>
        </w:rPr>
        <w:t>вке к итоговой аттестации,  проведение индивидуальных и групповых консультаций для выпускников 9</w:t>
      </w:r>
      <w:r w:rsidR="003037C7" w:rsidRPr="002B643F">
        <w:rPr>
          <w:rFonts w:ascii="Times New Roman" w:hAnsi="Times New Roman" w:cs="Times New Roman"/>
          <w:sz w:val="28"/>
          <w:szCs w:val="28"/>
        </w:rPr>
        <w:t xml:space="preserve"> классов и их родителей, своевременное проведение различных обучающих занятий и инструктажей для обучающихся,  а также,  профессионализм высококвалифицированного педагогического коллектива школы, сыграли положит</w:t>
      </w:r>
      <w:r w:rsidR="00B8641C" w:rsidRPr="002B643F">
        <w:rPr>
          <w:rFonts w:ascii="Times New Roman" w:hAnsi="Times New Roman" w:cs="Times New Roman"/>
          <w:sz w:val="28"/>
          <w:szCs w:val="28"/>
        </w:rPr>
        <w:t>ельную роль в достижении положительных</w:t>
      </w:r>
      <w:r w:rsidR="003037C7" w:rsidRPr="002B643F">
        <w:rPr>
          <w:rFonts w:ascii="Times New Roman" w:hAnsi="Times New Roman" w:cs="Times New Roman"/>
          <w:sz w:val="28"/>
          <w:szCs w:val="28"/>
        </w:rPr>
        <w:t xml:space="preserve"> результатов школы в ходе государственной итоговой</w:t>
      </w:r>
      <w:r w:rsidR="000B07F9">
        <w:rPr>
          <w:rFonts w:ascii="Times New Roman" w:hAnsi="Times New Roman" w:cs="Times New Roman"/>
          <w:sz w:val="28"/>
          <w:szCs w:val="28"/>
        </w:rPr>
        <w:t xml:space="preserve"> </w:t>
      </w:r>
      <w:r w:rsidR="002A7541">
        <w:rPr>
          <w:rFonts w:ascii="Times New Roman" w:hAnsi="Times New Roman" w:cs="Times New Roman"/>
          <w:sz w:val="28"/>
          <w:szCs w:val="28"/>
        </w:rPr>
        <w:t>аттестации 201</w:t>
      </w:r>
      <w:r w:rsidR="00062702">
        <w:rPr>
          <w:rFonts w:ascii="Times New Roman" w:hAnsi="Times New Roman" w:cs="Times New Roman"/>
          <w:sz w:val="28"/>
          <w:szCs w:val="28"/>
        </w:rPr>
        <w:t>8</w:t>
      </w:r>
      <w:r w:rsidR="002A7541">
        <w:rPr>
          <w:rFonts w:ascii="Times New Roman" w:hAnsi="Times New Roman" w:cs="Times New Roman"/>
          <w:sz w:val="28"/>
          <w:szCs w:val="28"/>
        </w:rPr>
        <w:t xml:space="preserve"> – 201</w:t>
      </w:r>
      <w:r w:rsidR="00062702">
        <w:rPr>
          <w:rFonts w:ascii="Times New Roman" w:hAnsi="Times New Roman" w:cs="Times New Roman"/>
          <w:sz w:val="28"/>
          <w:szCs w:val="28"/>
        </w:rPr>
        <w:t>9</w:t>
      </w:r>
      <w:r w:rsidR="003037C7" w:rsidRPr="002B643F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090450" w:rsidRPr="002B64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641C" w:rsidRPr="002B643F">
        <w:rPr>
          <w:rFonts w:ascii="Times New Roman" w:eastAsia="Times New Roman" w:hAnsi="Times New Roman" w:cs="Times New Roman"/>
          <w:sz w:val="28"/>
          <w:szCs w:val="28"/>
        </w:rPr>
        <w:t>ОГЭ стал объективной формой проверки знаний, которая стимулирует обучающихся к иному, более серьезному отношению к учебе, становится мотивом для повышения качества знаний.</w:t>
      </w:r>
    </w:p>
    <w:p w:rsidR="001E6908" w:rsidRPr="002B643F" w:rsidRDefault="00090450" w:rsidP="002B6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43F">
        <w:rPr>
          <w:rFonts w:ascii="Times New Roman" w:eastAsia="Times New Roman" w:hAnsi="Times New Roman" w:cs="Times New Roman"/>
          <w:sz w:val="28"/>
          <w:szCs w:val="28"/>
        </w:rPr>
        <w:t>Подготовка обучающихся к ГИА</w:t>
      </w:r>
      <w:r w:rsidR="00B8641C" w:rsidRPr="002B643F">
        <w:rPr>
          <w:rFonts w:ascii="Times New Roman" w:eastAsia="Times New Roman" w:hAnsi="Times New Roman" w:cs="Times New Roman"/>
          <w:sz w:val="28"/>
          <w:szCs w:val="28"/>
        </w:rPr>
        <w:t xml:space="preserve"> требует от педагогов хорошей теоретической подготовки, использования современных методов, приемов и технологий обучения. </w:t>
      </w:r>
    </w:p>
    <w:p w:rsidR="003037C7" w:rsidRPr="002B643F" w:rsidRDefault="00090450" w:rsidP="002B6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43F">
        <w:rPr>
          <w:rFonts w:ascii="Times New Roman" w:eastAsia="Times New Roman" w:hAnsi="Times New Roman" w:cs="Times New Roman"/>
          <w:sz w:val="28"/>
          <w:szCs w:val="28"/>
        </w:rPr>
        <w:t xml:space="preserve">В целом, работу педагогического коллектива по организации и проведению государственной  итоговой  аттестации </w:t>
      </w:r>
      <w:r w:rsidRPr="002B643F">
        <w:rPr>
          <w:rFonts w:ascii="Times New Roman" w:hAnsi="Times New Roman" w:cs="Times New Roman"/>
          <w:sz w:val="28"/>
          <w:szCs w:val="28"/>
        </w:rPr>
        <w:t>обучающихся, освоивших образовательные программы осн</w:t>
      </w:r>
      <w:r w:rsidR="002B643F">
        <w:rPr>
          <w:rFonts w:ascii="Times New Roman" w:hAnsi="Times New Roman" w:cs="Times New Roman"/>
          <w:sz w:val="28"/>
          <w:szCs w:val="28"/>
        </w:rPr>
        <w:t>овного общего образования в 201</w:t>
      </w:r>
      <w:r w:rsidR="00062702">
        <w:rPr>
          <w:rFonts w:ascii="Times New Roman" w:hAnsi="Times New Roman" w:cs="Times New Roman"/>
          <w:sz w:val="28"/>
          <w:szCs w:val="28"/>
        </w:rPr>
        <w:t>9</w:t>
      </w:r>
      <w:r w:rsidR="00D406DD">
        <w:rPr>
          <w:rFonts w:ascii="Times New Roman" w:hAnsi="Times New Roman" w:cs="Times New Roman"/>
          <w:sz w:val="28"/>
          <w:szCs w:val="28"/>
        </w:rPr>
        <w:t xml:space="preserve"> году в МБОУ СОШ №2 им.</w:t>
      </w:r>
      <w:r w:rsidRPr="002B643F">
        <w:rPr>
          <w:rFonts w:ascii="Times New Roman" w:hAnsi="Times New Roman" w:cs="Times New Roman"/>
          <w:sz w:val="28"/>
          <w:szCs w:val="28"/>
        </w:rPr>
        <w:t xml:space="preserve"> Адмирала Ушакова считать удовлетворительной.</w:t>
      </w:r>
    </w:p>
    <w:p w:rsidR="001E3989" w:rsidRDefault="003037C7" w:rsidP="006403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7C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21EEF" w:rsidRPr="00921EEF" w:rsidRDefault="00921EEF" w:rsidP="0064036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7541" w:rsidRPr="00916061" w:rsidRDefault="000045C0" w:rsidP="000E11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061">
        <w:rPr>
          <w:rFonts w:ascii="Times New Roman" w:hAnsi="Times New Roman" w:cs="Times New Roman"/>
          <w:sz w:val="28"/>
          <w:szCs w:val="28"/>
        </w:rPr>
        <w:t xml:space="preserve">Выразить благодарность учителям-предметникам </w:t>
      </w:r>
      <w:r w:rsidR="007E5F3D" w:rsidRPr="00916061">
        <w:rPr>
          <w:rFonts w:ascii="Times New Roman" w:hAnsi="Times New Roman" w:cs="Times New Roman"/>
          <w:sz w:val="28"/>
          <w:szCs w:val="28"/>
        </w:rPr>
        <w:t xml:space="preserve">за подготовку выпускников </w:t>
      </w:r>
      <w:r w:rsidRPr="00916061">
        <w:rPr>
          <w:rFonts w:ascii="Times New Roman" w:hAnsi="Times New Roman" w:cs="Times New Roman"/>
          <w:sz w:val="28"/>
          <w:szCs w:val="28"/>
        </w:rPr>
        <w:t xml:space="preserve">за </w:t>
      </w:r>
      <w:r w:rsidR="007E5F3D" w:rsidRPr="00916061">
        <w:rPr>
          <w:rFonts w:ascii="Times New Roman" w:hAnsi="Times New Roman" w:cs="Times New Roman"/>
          <w:sz w:val="28"/>
          <w:szCs w:val="28"/>
        </w:rPr>
        <w:t xml:space="preserve">подготовку выпускников к государственной итоговой аттестации по </w:t>
      </w:r>
      <w:r w:rsidR="007E5F3D" w:rsidRPr="00916061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</w:t>
      </w:r>
      <w:r w:rsidR="000E11E9" w:rsidRPr="00916061">
        <w:rPr>
          <w:rFonts w:ascii="Times New Roman" w:hAnsi="Times New Roman" w:cs="Times New Roman"/>
          <w:sz w:val="28"/>
          <w:szCs w:val="28"/>
        </w:rPr>
        <w:t>ам основного общего образования: Бел</w:t>
      </w:r>
      <w:r w:rsidR="00916061" w:rsidRPr="00916061">
        <w:rPr>
          <w:rFonts w:ascii="Times New Roman" w:hAnsi="Times New Roman" w:cs="Times New Roman"/>
          <w:sz w:val="28"/>
          <w:szCs w:val="28"/>
        </w:rPr>
        <w:t>киной З.Н</w:t>
      </w:r>
      <w:r w:rsidR="000E11E9" w:rsidRPr="00916061">
        <w:rPr>
          <w:rFonts w:ascii="Times New Roman" w:hAnsi="Times New Roman" w:cs="Times New Roman"/>
          <w:sz w:val="28"/>
          <w:szCs w:val="28"/>
        </w:rPr>
        <w:t xml:space="preserve">., Мозжовой В.А., Степаненко Н.А., </w:t>
      </w:r>
      <w:r w:rsidR="00916061" w:rsidRPr="00916061">
        <w:rPr>
          <w:rFonts w:ascii="Times New Roman" w:hAnsi="Times New Roman" w:cs="Times New Roman"/>
          <w:sz w:val="28"/>
          <w:szCs w:val="28"/>
        </w:rPr>
        <w:t>Захаровой И.А</w:t>
      </w:r>
      <w:r w:rsidR="000E11E9" w:rsidRPr="00916061">
        <w:rPr>
          <w:rFonts w:ascii="Times New Roman" w:hAnsi="Times New Roman" w:cs="Times New Roman"/>
          <w:sz w:val="28"/>
          <w:szCs w:val="28"/>
        </w:rPr>
        <w:t>., Барышевой О.Н.,</w:t>
      </w:r>
      <w:r w:rsidR="00916061" w:rsidRPr="00916061">
        <w:rPr>
          <w:rFonts w:ascii="Times New Roman" w:hAnsi="Times New Roman" w:cs="Times New Roman"/>
          <w:sz w:val="28"/>
          <w:szCs w:val="28"/>
        </w:rPr>
        <w:t xml:space="preserve"> Федоровской Е.В.,</w:t>
      </w:r>
      <w:r w:rsidR="000E11E9" w:rsidRPr="00916061">
        <w:rPr>
          <w:rFonts w:ascii="Times New Roman" w:hAnsi="Times New Roman" w:cs="Times New Roman"/>
          <w:sz w:val="28"/>
          <w:szCs w:val="28"/>
        </w:rPr>
        <w:t xml:space="preserve"> Бояркиной Н.С., </w:t>
      </w:r>
      <w:r w:rsidR="00916061" w:rsidRPr="00916061">
        <w:rPr>
          <w:rFonts w:ascii="Times New Roman" w:hAnsi="Times New Roman" w:cs="Times New Roman"/>
          <w:sz w:val="28"/>
          <w:szCs w:val="28"/>
        </w:rPr>
        <w:t>Ключаревой И.В</w:t>
      </w:r>
      <w:r w:rsidR="000E11E9" w:rsidRPr="00916061">
        <w:rPr>
          <w:rFonts w:ascii="Times New Roman" w:hAnsi="Times New Roman" w:cs="Times New Roman"/>
          <w:sz w:val="28"/>
          <w:szCs w:val="28"/>
        </w:rPr>
        <w:t xml:space="preserve">., Березкиной Л.А., </w:t>
      </w:r>
      <w:r w:rsidR="00916061" w:rsidRPr="00916061">
        <w:rPr>
          <w:rFonts w:ascii="Times New Roman" w:hAnsi="Times New Roman" w:cs="Times New Roman"/>
          <w:sz w:val="28"/>
          <w:szCs w:val="28"/>
        </w:rPr>
        <w:t>Чиаурели М.Г</w:t>
      </w:r>
      <w:r w:rsidR="000B07F9">
        <w:rPr>
          <w:rFonts w:ascii="Times New Roman" w:hAnsi="Times New Roman" w:cs="Times New Roman"/>
          <w:sz w:val="28"/>
          <w:szCs w:val="28"/>
        </w:rPr>
        <w:t xml:space="preserve">., Васильченко Т.М., Сбитневой </w:t>
      </w:r>
      <w:r w:rsidR="000E11E9" w:rsidRPr="00916061">
        <w:rPr>
          <w:rFonts w:ascii="Times New Roman" w:hAnsi="Times New Roman" w:cs="Times New Roman"/>
          <w:sz w:val="28"/>
          <w:szCs w:val="28"/>
        </w:rPr>
        <w:t>Е.В.,</w:t>
      </w:r>
      <w:r w:rsidR="000B07F9">
        <w:rPr>
          <w:rFonts w:ascii="Times New Roman" w:hAnsi="Times New Roman" w:cs="Times New Roman"/>
          <w:sz w:val="28"/>
          <w:szCs w:val="28"/>
        </w:rPr>
        <w:t xml:space="preserve"> </w:t>
      </w:r>
      <w:r w:rsidR="00916061" w:rsidRPr="00916061">
        <w:rPr>
          <w:rFonts w:ascii="Times New Roman" w:hAnsi="Times New Roman" w:cs="Times New Roman"/>
          <w:sz w:val="28"/>
          <w:szCs w:val="28"/>
        </w:rPr>
        <w:t>Короткиной А.А.,</w:t>
      </w:r>
      <w:r w:rsidR="000B07F9">
        <w:rPr>
          <w:rFonts w:ascii="Times New Roman" w:hAnsi="Times New Roman" w:cs="Times New Roman"/>
          <w:sz w:val="28"/>
          <w:szCs w:val="28"/>
        </w:rPr>
        <w:t xml:space="preserve"> </w:t>
      </w:r>
      <w:r w:rsidR="00916061" w:rsidRPr="00916061">
        <w:rPr>
          <w:rFonts w:ascii="Times New Roman" w:hAnsi="Times New Roman" w:cs="Times New Roman"/>
          <w:sz w:val="28"/>
          <w:szCs w:val="28"/>
        </w:rPr>
        <w:t xml:space="preserve">Натенадзе И.Г., </w:t>
      </w:r>
      <w:r w:rsidR="000E11E9" w:rsidRPr="00916061">
        <w:rPr>
          <w:rFonts w:ascii="Times New Roman" w:hAnsi="Times New Roman" w:cs="Times New Roman"/>
          <w:sz w:val="28"/>
          <w:szCs w:val="28"/>
        </w:rPr>
        <w:t>Ф</w:t>
      </w:r>
      <w:r w:rsidR="00916061" w:rsidRPr="00916061">
        <w:rPr>
          <w:rFonts w:ascii="Times New Roman" w:hAnsi="Times New Roman" w:cs="Times New Roman"/>
          <w:sz w:val="28"/>
          <w:szCs w:val="28"/>
        </w:rPr>
        <w:t>атеевой</w:t>
      </w:r>
      <w:r w:rsidR="000B07F9">
        <w:rPr>
          <w:rFonts w:ascii="Times New Roman" w:hAnsi="Times New Roman" w:cs="Times New Roman"/>
          <w:sz w:val="28"/>
          <w:szCs w:val="28"/>
        </w:rPr>
        <w:t xml:space="preserve"> </w:t>
      </w:r>
      <w:r w:rsidR="00916061" w:rsidRPr="00916061">
        <w:rPr>
          <w:rFonts w:ascii="Times New Roman" w:hAnsi="Times New Roman" w:cs="Times New Roman"/>
          <w:sz w:val="28"/>
          <w:szCs w:val="28"/>
        </w:rPr>
        <w:t>О.В</w:t>
      </w:r>
      <w:r w:rsidR="000E11E9" w:rsidRPr="00916061">
        <w:rPr>
          <w:rFonts w:ascii="Times New Roman" w:hAnsi="Times New Roman" w:cs="Times New Roman"/>
          <w:sz w:val="28"/>
          <w:szCs w:val="28"/>
        </w:rPr>
        <w:t xml:space="preserve">., Новиковой Е.И., Барченковой О.С., Еськовой М.Ю., </w:t>
      </w:r>
      <w:r w:rsidR="00916061" w:rsidRPr="00916061">
        <w:rPr>
          <w:rFonts w:ascii="Times New Roman" w:hAnsi="Times New Roman" w:cs="Times New Roman"/>
          <w:sz w:val="28"/>
          <w:szCs w:val="28"/>
        </w:rPr>
        <w:t xml:space="preserve">Кошкиной  Д.С., </w:t>
      </w:r>
      <w:r w:rsidR="000E11E9" w:rsidRPr="00916061">
        <w:rPr>
          <w:rFonts w:ascii="Times New Roman" w:hAnsi="Times New Roman" w:cs="Times New Roman"/>
          <w:sz w:val="28"/>
          <w:szCs w:val="28"/>
        </w:rPr>
        <w:t>Князян С.А., Теребрюховой И.Г.</w:t>
      </w:r>
    </w:p>
    <w:p w:rsidR="00261706" w:rsidRPr="002A7541" w:rsidRDefault="002B643F" w:rsidP="006403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541">
        <w:rPr>
          <w:rFonts w:ascii="Times New Roman" w:hAnsi="Times New Roman" w:cs="Times New Roman"/>
          <w:sz w:val="28"/>
          <w:szCs w:val="28"/>
        </w:rPr>
        <w:t>Продолжить усиление</w:t>
      </w:r>
      <w:r w:rsidR="00261706" w:rsidRPr="002A7541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2A7541">
        <w:rPr>
          <w:rFonts w:ascii="Times New Roman" w:hAnsi="Times New Roman" w:cs="Times New Roman"/>
          <w:sz w:val="28"/>
          <w:szCs w:val="28"/>
        </w:rPr>
        <w:t>нистративного контроля</w:t>
      </w:r>
      <w:r w:rsidR="00261706" w:rsidRPr="002A7541">
        <w:rPr>
          <w:rFonts w:ascii="Times New Roman" w:hAnsi="Times New Roman" w:cs="Times New Roman"/>
          <w:sz w:val="28"/>
          <w:szCs w:val="28"/>
        </w:rPr>
        <w:t xml:space="preserve"> деятельности педагогов, преподающих предметы, выносимые на государственную итоговую аттестацию.</w:t>
      </w:r>
    </w:p>
    <w:p w:rsidR="00261706" w:rsidRPr="00F2235C" w:rsidRDefault="00261706" w:rsidP="00F223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35C">
        <w:rPr>
          <w:rFonts w:ascii="Times New Roman" w:hAnsi="Times New Roman" w:cs="Times New Roman"/>
          <w:sz w:val="28"/>
          <w:szCs w:val="28"/>
        </w:rPr>
        <w:t>Продолжить осуществление специальной подготовки обучающихся к ГИА:</w:t>
      </w:r>
    </w:p>
    <w:p w:rsidR="00261706" w:rsidRPr="00261706" w:rsidRDefault="00261706" w:rsidP="00640363">
      <w:pPr>
        <w:pStyle w:val="a3"/>
        <w:tabs>
          <w:tab w:val="left" w:pos="0"/>
          <w:tab w:val="center" w:pos="1620"/>
          <w:tab w:val="center" w:pos="1800"/>
          <w:tab w:val="right" w:pos="935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706">
        <w:rPr>
          <w:rFonts w:ascii="Times New Roman" w:hAnsi="Times New Roman" w:cs="Times New Roman"/>
          <w:sz w:val="28"/>
          <w:szCs w:val="28"/>
        </w:rPr>
        <w:t>формировать умение работать с различными типами  экзаменационных    заданий, заполнять бланки ответов, планировать  время работы над различными частями экзамена, учитывать особенности экзаменационной работы и системы оценивания;</w:t>
      </w:r>
    </w:p>
    <w:p w:rsidR="00261706" w:rsidRPr="00261706" w:rsidRDefault="00261706" w:rsidP="00640363">
      <w:pPr>
        <w:pStyle w:val="a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6">
        <w:rPr>
          <w:rFonts w:ascii="Times New Roman" w:hAnsi="Times New Roman" w:cs="Times New Roman"/>
          <w:sz w:val="28"/>
          <w:szCs w:val="28"/>
        </w:rPr>
        <w:t>-</w:t>
      </w:r>
      <w:r w:rsidRPr="00261706">
        <w:rPr>
          <w:rFonts w:ascii="Times New Roman" w:eastAsia="Calibri" w:hAnsi="Times New Roman" w:cs="Times New Roman"/>
          <w:sz w:val="28"/>
          <w:szCs w:val="28"/>
        </w:rPr>
        <w:t xml:space="preserve"> включать в учебный процесс задания из открытого банка заданий, размещенного на сайте ФИПИ;</w:t>
      </w:r>
    </w:p>
    <w:p w:rsidR="00261706" w:rsidRPr="00261706" w:rsidRDefault="00261706" w:rsidP="00640363">
      <w:pPr>
        <w:pStyle w:val="a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6">
        <w:rPr>
          <w:rFonts w:ascii="Times New Roman" w:eastAsia="Calibri" w:hAnsi="Times New Roman" w:cs="Times New Roman"/>
          <w:sz w:val="28"/>
          <w:szCs w:val="28"/>
        </w:rPr>
        <w:t>- своевременно  проводить диагностику недостатков усвоения отдельных тем и их устранение путем решения конкретных серий задач, составленных учителем с использованием банка заданий.</w:t>
      </w:r>
    </w:p>
    <w:p w:rsidR="00261706" w:rsidRDefault="00261706" w:rsidP="006403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– предметникам продолжать систематическую работу годовых предметных курсов по подготовке к экзаменам в форме ОГЭ.</w:t>
      </w:r>
    </w:p>
    <w:p w:rsidR="00441E94" w:rsidRPr="00441E94" w:rsidRDefault="00441E94" w:rsidP="006403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E94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анализировать на заседаниях школьных методических предметных объ</w:t>
      </w:r>
      <w:r w:rsidR="000E11E9">
        <w:rPr>
          <w:rFonts w:ascii="Times New Roman" w:eastAsia="Times New Roman" w:hAnsi="Times New Roman" w:cs="Times New Roman"/>
          <w:sz w:val="28"/>
          <w:szCs w:val="28"/>
        </w:rPr>
        <w:t>единений  результаты  ГИА - 201</w:t>
      </w:r>
      <w:r w:rsidR="0006270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41E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706" w:rsidRPr="00261706" w:rsidRDefault="00261706" w:rsidP="006403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семинары, мастер классы, своевременную курсовую подготовку</w:t>
      </w:r>
      <w:r w:rsidR="000E11E9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261706">
        <w:rPr>
          <w:rFonts w:ascii="Times New Roman" w:hAnsi="Times New Roman" w:cs="Times New Roman"/>
          <w:sz w:val="28"/>
          <w:szCs w:val="28"/>
        </w:rPr>
        <w:t>.</w:t>
      </w:r>
    </w:p>
    <w:p w:rsidR="00921CD2" w:rsidRPr="00921EEF" w:rsidRDefault="00811B83" w:rsidP="006403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 - предметникам обращать внимание на объективность оценки </w:t>
      </w:r>
      <w:r w:rsidR="00062702">
        <w:rPr>
          <w:rFonts w:ascii="Times New Roman" w:hAnsi="Times New Roman" w:cs="Times New Roman"/>
          <w:sz w:val="28"/>
          <w:szCs w:val="28"/>
        </w:rPr>
        <w:t xml:space="preserve">предметных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0E11E9" w:rsidRDefault="000E11E9" w:rsidP="006403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ШПМО проанализировать результаты итоговой аттестации обучающихся</w:t>
      </w:r>
      <w:r w:rsidR="0026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заседаниях школьных методических объединений.</w:t>
      </w:r>
    </w:p>
    <w:p w:rsidR="00811B83" w:rsidRDefault="00811B83" w:rsidP="006403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047FD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 директора по УР (</w:t>
      </w:r>
      <w:r w:rsidR="00062702">
        <w:rPr>
          <w:rFonts w:ascii="Times New Roman" w:hAnsi="Times New Roman" w:cs="Times New Roman"/>
          <w:sz w:val="28"/>
          <w:szCs w:val="28"/>
        </w:rPr>
        <w:t>Майнова</w:t>
      </w:r>
      <w:r>
        <w:rPr>
          <w:rFonts w:ascii="Times New Roman" w:hAnsi="Times New Roman" w:cs="Times New Roman"/>
          <w:sz w:val="28"/>
          <w:szCs w:val="28"/>
        </w:rPr>
        <w:t xml:space="preserve">) рассмотреть и </w:t>
      </w:r>
      <w:r w:rsidR="000E11E9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0B07F9">
        <w:rPr>
          <w:rFonts w:ascii="Times New Roman" w:hAnsi="Times New Roman" w:cs="Times New Roman"/>
          <w:sz w:val="28"/>
          <w:szCs w:val="28"/>
        </w:rPr>
        <w:t xml:space="preserve"> </w:t>
      </w:r>
      <w:r w:rsidR="006473FC">
        <w:rPr>
          <w:rFonts w:ascii="Times New Roman" w:hAnsi="Times New Roman" w:cs="Times New Roman"/>
          <w:sz w:val="28"/>
          <w:szCs w:val="28"/>
        </w:rPr>
        <w:t>результаты итоговой аттестации</w:t>
      </w:r>
      <w:r w:rsidR="000B0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заседании августовского педагогического совета, довести до сведения родительской общественности на общешкольном родительском собрании.</w:t>
      </w:r>
    </w:p>
    <w:p w:rsidR="00811B83" w:rsidRPr="00F2235C" w:rsidRDefault="00FA569D" w:rsidP="0064036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</w:t>
      </w:r>
      <w:r w:rsidR="00811B83">
        <w:rPr>
          <w:rFonts w:ascii="Times New Roman" w:hAnsi="Times New Roman" w:cs="Times New Roman"/>
          <w:sz w:val="28"/>
          <w:szCs w:val="28"/>
        </w:rPr>
        <w:t>МР (</w:t>
      </w:r>
      <w:r w:rsidR="000E11E9">
        <w:rPr>
          <w:rFonts w:ascii="Times New Roman" w:hAnsi="Times New Roman" w:cs="Times New Roman"/>
          <w:sz w:val="28"/>
          <w:szCs w:val="28"/>
        </w:rPr>
        <w:t>Молоканова</w:t>
      </w:r>
      <w:r w:rsidR="00811B83">
        <w:rPr>
          <w:rFonts w:ascii="Times New Roman" w:hAnsi="Times New Roman" w:cs="Times New Roman"/>
          <w:sz w:val="28"/>
          <w:szCs w:val="28"/>
        </w:rPr>
        <w:t>) скорректировать план методической работы и план вн</w:t>
      </w:r>
      <w:r w:rsidR="000E11E9">
        <w:rPr>
          <w:rFonts w:ascii="Times New Roman" w:hAnsi="Times New Roman" w:cs="Times New Roman"/>
          <w:sz w:val="28"/>
          <w:szCs w:val="28"/>
        </w:rPr>
        <w:t>утришкольного контроля  на  201</w:t>
      </w:r>
      <w:r w:rsidR="00062702">
        <w:rPr>
          <w:rFonts w:ascii="Times New Roman" w:hAnsi="Times New Roman" w:cs="Times New Roman"/>
          <w:sz w:val="28"/>
          <w:szCs w:val="28"/>
        </w:rPr>
        <w:t>9</w:t>
      </w:r>
      <w:r w:rsidR="00F84374">
        <w:rPr>
          <w:rFonts w:ascii="Times New Roman" w:hAnsi="Times New Roman" w:cs="Times New Roman"/>
          <w:sz w:val="28"/>
          <w:szCs w:val="28"/>
        </w:rPr>
        <w:t>–</w:t>
      </w:r>
      <w:r w:rsidR="000E11E9">
        <w:rPr>
          <w:rFonts w:ascii="Times New Roman" w:hAnsi="Times New Roman" w:cs="Times New Roman"/>
          <w:sz w:val="28"/>
          <w:szCs w:val="28"/>
        </w:rPr>
        <w:t>20</w:t>
      </w:r>
      <w:r w:rsidR="00062702">
        <w:rPr>
          <w:rFonts w:ascii="Times New Roman" w:hAnsi="Times New Roman" w:cs="Times New Roman"/>
          <w:sz w:val="28"/>
          <w:szCs w:val="28"/>
        </w:rPr>
        <w:t xml:space="preserve">20 </w:t>
      </w:r>
      <w:r w:rsidR="00811B83" w:rsidRPr="00E67FA4">
        <w:rPr>
          <w:rFonts w:ascii="Times New Roman" w:hAnsi="Times New Roman" w:cs="Times New Roman"/>
          <w:sz w:val="28"/>
          <w:szCs w:val="28"/>
        </w:rPr>
        <w:t>учебный год с учетом полученных результатов оценки качества</w:t>
      </w:r>
      <w:r w:rsidR="000E11E9">
        <w:rPr>
          <w:rFonts w:ascii="Times New Roman" w:hAnsi="Times New Roman" w:cs="Times New Roman"/>
          <w:sz w:val="28"/>
          <w:szCs w:val="28"/>
        </w:rPr>
        <w:t xml:space="preserve"> образования в школе в 201</w:t>
      </w:r>
      <w:r w:rsidR="00062702">
        <w:rPr>
          <w:rFonts w:ascii="Times New Roman" w:hAnsi="Times New Roman" w:cs="Times New Roman"/>
          <w:sz w:val="28"/>
          <w:szCs w:val="28"/>
        </w:rPr>
        <w:t>8</w:t>
      </w:r>
      <w:r w:rsidR="000E11E9">
        <w:rPr>
          <w:rFonts w:ascii="Times New Roman" w:hAnsi="Times New Roman" w:cs="Times New Roman"/>
          <w:sz w:val="28"/>
          <w:szCs w:val="28"/>
        </w:rPr>
        <w:t xml:space="preserve"> – 201</w:t>
      </w:r>
      <w:r w:rsidR="00062702">
        <w:rPr>
          <w:rFonts w:ascii="Times New Roman" w:hAnsi="Times New Roman" w:cs="Times New Roman"/>
          <w:sz w:val="28"/>
          <w:szCs w:val="28"/>
        </w:rPr>
        <w:t>9</w:t>
      </w:r>
      <w:r w:rsidR="00811B83" w:rsidRPr="00F2235C">
        <w:rPr>
          <w:rFonts w:ascii="Times New Roman" w:hAnsi="Times New Roman" w:cs="Times New Roman"/>
          <w:sz w:val="28"/>
          <w:szCs w:val="28"/>
        </w:rPr>
        <w:t xml:space="preserve"> учебном год</w:t>
      </w:r>
      <w:r w:rsidR="00987725" w:rsidRPr="00F2235C">
        <w:rPr>
          <w:rFonts w:ascii="Times New Roman" w:hAnsi="Times New Roman" w:cs="Times New Roman"/>
          <w:sz w:val="28"/>
          <w:szCs w:val="28"/>
        </w:rPr>
        <w:t>у.</w:t>
      </w:r>
    </w:p>
    <w:p w:rsidR="00282EE3" w:rsidRDefault="00282EE3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EE3" w:rsidRDefault="00811B83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E3">
        <w:rPr>
          <w:rFonts w:ascii="Times New Roman" w:hAnsi="Times New Roman" w:cs="Times New Roman"/>
          <w:sz w:val="28"/>
          <w:szCs w:val="28"/>
        </w:rPr>
        <w:t xml:space="preserve">Заместитель директора по УР                  </w:t>
      </w:r>
      <w:r w:rsidR="000B07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7BB3">
        <w:rPr>
          <w:rFonts w:ascii="Times New Roman" w:hAnsi="Times New Roman" w:cs="Times New Roman"/>
          <w:sz w:val="28"/>
          <w:szCs w:val="28"/>
        </w:rPr>
        <w:t xml:space="preserve">   </w:t>
      </w:r>
      <w:r w:rsidR="000B07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82EE3">
        <w:rPr>
          <w:rFonts w:ascii="Times New Roman" w:hAnsi="Times New Roman" w:cs="Times New Roman"/>
          <w:sz w:val="28"/>
          <w:szCs w:val="28"/>
        </w:rPr>
        <w:t xml:space="preserve">  </w:t>
      </w:r>
      <w:r w:rsidR="00062702">
        <w:rPr>
          <w:rFonts w:ascii="Times New Roman" w:hAnsi="Times New Roman" w:cs="Times New Roman"/>
          <w:sz w:val="28"/>
          <w:szCs w:val="28"/>
        </w:rPr>
        <w:t>В.Ю. Майнова</w:t>
      </w:r>
    </w:p>
    <w:p w:rsidR="00062702" w:rsidRDefault="00062702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EE3" w:rsidRPr="00282EE3" w:rsidRDefault="00B46A90" w:rsidP="0064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3FC">
        <w:rPr>
          <w:rFonts w:ascii="Times New Roman" w:hAnsi="Times New Roman" w:cs="Times New Roman"/>
          <w:sz w:val="28"/>
          <w:szCs w:val="28"/>
        </w:rPr>
        <w:t>10.07.201</w:t>
      </w:r>
      <w:r w:rsidR="00062702" w:rsidRPr="006473FC">
        <w:rPr>
          <w:rFonts w:ascii="Times New Roman" w:hAnsi="Times New Roman" w:cs="Times New Roman"/>
          <w:sz w:val="28"/>
          <w:szCs w:val="28"/>
        </w:rPr>
        <w:t>9</w:t>
      </w:r>
      <w:r w:rsidR="00282EE3" w:rsidRPr="006473F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82EE3" w:rsidRPr="00282EE3" w:rsidSect="00BA6E14">
      <w:pgSz w:w="11906" w:h="16838"/>
      <w:pgMar w:top="993" w:right="707" w:bottom="567" w:left="1134" w:header="708" w:footer="167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68" w:rsidRDefault="00237868" w:rsidP="00387AEA">
      <w:pPr>
        <w:spacing w:after="0" w:line="240" w:lineRule="auto"/>
      </w:pPr>
      <w:r>
        <w:separator/>
      </w:r>
    </w:p>
  </w:endnote>
  <w:endnote w:type="continuationSeparator" w:id="0">
    <w:p w:rsidR="00237868" w:rsidRDefault="00237868" w:rsidP="0038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68" w:rsidRDefault="00237868" w:rsidP="00387AEA">
      <w:pPr>
        <w:spacing w:after="0" w:line="240" w:lineRule="auto"/>
      </w:pPr>
      <w:r>
        <w:separator/>
      </w:r>
    </w:p>
  </w:footnote>
  <w:footnote w:type="continuationSeparator" w:id="0">
    <w:p w:rsidR="00237868" w:rsidRDefault="00237868" w:rsidP="0038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B2D"/>
    <w:multiLevelType w:val="hybridMultilevel"/>
    <w:tmpl w:val="465A40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BEE"/>
    <w:multiLevelType w:val="hybridMultilevel"/>
    <w:tmpl w:val="45DE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29A1"/>
    <w:multiLevelType w:val="hybridMultilevel"/>
    <w:tmpl w:val="84F2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1319"/>
    <w:multiLevelType w:val="hybridMultilevel"/>
    <w:tmpl w:val="6DC209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2652"/>
    <w:multiLevelType w:val="hybridMultilevel"/>
    <w:tmpl w:val="FDB23B30"/>
    <w:lvl w:ilvl="0" w:tplc="E8E4F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6B6"/>
    <w:multiLevelType w:val="hybridMultilevel"/>
    <w:tmpl w:val="6DC209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85F27"/>
    <w:multiLevelType w:val="hybridMultilevel"/>
    <w:tmpl w:val="465A40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4134"/>
    <w:multiLevelType w:val="hybridMultilevel"/>
    <w:tmpl w:val="69DA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74FC0"/>
    <w:multiLevelType w:val="hybridMultilevel"/>
    <w:tmpl w:val="6F30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37771"/>
    <w:multiLevelType w:val="hybridMultilevel"/>
    <w:tmpl w:val="B8D201B6"/>
    <w:lvl w:ilvl="0" w:tplc="080AA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1B3037"/>
    <w:multiLevelType w:val="hybridMultilevel"/>
    <w:tmpl w:val="3BC8BD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B82335"/>
    <w:multiLevelType w:val="hybridMultilevel"/>
    <w:tmpl w:val="A51C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E3FC3"/>
    <w:multiLevelType w:val="hybridMultilevel"/>
    <w:tmpl w:val="465A40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4275A"/>
    <w:multiLevelType w:val="hybridMultilevel"/>
    <w:tmpl w:val="EC42523C"/>
    <w:lvl w:ilvl="0" w:tplc="467ED9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E6A96"/>
    <w:multiLevelType w:val="hybridMultilevel"/>
    <w:tmpl w:val="A51C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F7F00"/>
    <w:multiLevelType w:val="hybridMultilevel"/>
    <w:tmpl w:val="E5D0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86A95"/>
    <w:multiLevelType w:val="hybridMultilevel"/>
    <w:tmpl w:val="75DE2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880165"/>
    <w:multiLevelType w:val="hybridMultilevel"/>
    <w:tmpl w:val="7F64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C5EF9"/>
    <w:multiLevelType w:val="hybridMultilevel"/>
    <w:tmpl w:val="99FAB9F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62F63731"/>
    <w:multiLevelType w:val="hybridMultilevel"/>
    <w:tmpl w:val="40B6F3DE"/>
    <w:lvl w:ilvl="0" w:tplc="2AF2CD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028C2"/>
    <w:multiLevelType w:val="hybridMultilevel"/>
    <w:tmpl w:val="465A40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058B9"/>
    <w:multiLevelType w:val="hybridMultilevel"/>
    <w:tmpl w:val="BE56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6178B"/>
    <w:multiLevelType w:val="hybridMultilevel"/>
    <w:tmpl w:val="6DC209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E6647"/>
    <w:multiLevelType w:val="hybridMultilevel"/>
    <w:tmpl w:val="3BC8BD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9"/>
  </w:num>
  <w:num w:numId="5">
    <w:abstractNumId w:val="4"/>
  </w:num>
  <w:num w:numId="6">
    <w:abstractNumId w:val="8"/>
  </w:num>
  <w:num w:numId="7">
    <w:abstractNumId w:val="15"/>
  </w:num>
  <w:num w:numId="8">
    <w:abstractNumId w:val="7"/>
  </w:num>
  <w:num w:numId="9">
    <w:abstractNumId w:val="18"/>
  </w:num>
  <w:num w:numId="10">
    <w:abstractNumId w:val="2"/>
  </w:num>
  <w:num w:numId="11">
    <w:abstractNumId w:val="17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  <w:num w:numId="16">
    <w:abstractNumId w:val="20"/>
  </w:num>
  <w:num w:numId="17">
    <w:abstractNumId w:val="22"/>
  </w:num>
  <w:num w:numId="18">
    <w:abstractNumId w:val="3"/>
  </w:num>
  <w:num w:numId="19">
    <w:abstractNumId w:val="10"/>
  </w:num>
  <w:num w:numId="20">
    <w:abstractNumId w:val="5"/>
  </w:num>
  <w:num w:numId="21">
    <w:abstractNumId w:val="23"/>
  </w:num>
  <w:num w:numId="22">
    <w:abstractNumId w:val="21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3AFB"/>
    <w:rsid w:val="00000D1D"/>
    <w:rsid w:val="000045C0"/>
    <w:rsid w:val="00006CBD"/>
    <w:rsid w:val="000154CB"/>
    <w:rsid w:val="00024FC3"/>
    <w:rsid w:val="00026D84"/>
    <w:rsid w:val="000275EF"/>
    <w:rsid w:val="00027A48"/>
    <w:rsid w:val="00027A7E"/>
    <w:rsid w:val="0003170F"/>
    <w:rsid w:val="00033100"/>
    <w:rsid w:val="00035FC9"/>
    <w:rsid w:val="00042CF4"/>
    <w:rsid w:val="000459DA"/>
    <w:rsid w:val="00047FD3"/>
    <w:rsid w:val="00054B42"/>
    <w:rsid w:val="00062702"/>
    <w:rsid w:val="00064697"/>
    <w:rsid w:val="00073AFB"/>
    <w:rsid w:val="00074315"/>
    <w:rsid w:val="00080907"/>
    <w:rsid w:val="00083D2E"/>
    <w:rsid w:val="00085E2B"/>
    <w:rsid w:val="00090450"/>
    <w:rsid w:val="00091816"/>
    <w:rsid w:val="000933FA"/>
    <w:rsid w:val="00097B12"/>
    <w:rsid w:val="000A0A0B"/>
    <w:rsid w:val="000A50A1"/>
    <w:rsid w:val="000B07F9"/>
    <w:rsid w:val="000B6909"/>
    <w:rsid w:val="000C0140"/>
    <w:rsid w:val="000C11A4"/>
    <w:rsid w:val="000C375A"/>
    <w:rsid w:val="000C53F9"/>
    <w:rsid w:val="000D1950"/>
    <w:rsid w:val="000D3157"/>
    <w:rsid w:val="000D4BC3"/>
    <w:rsid w:val="000E11E9"/>
    <w:rsid w:val="000E2D09"/>
    <w:rsid w:val="000E4563"/>
    <w:rsid w:val="00101526"/>
    <w:rsid w:val="001023C6"/>
    <w:rsid w:val="001054DD"/>
    <w:rsid w:val="001109EA"/>
    <w:rsid w:val="001134C8"/>
    <w:rsid w:val="0012042E"/>
    <w:rsid w:val="001249B6"/>
    <w:rsid w:val="00127A2F"/>
    <w:rsid w:val="001332CE"/>
    <w:rsid w:val="00135910"/>
    <w:rsid w:val="00154D4B"/>
    <w:rsid w:val="0016029C"/>
    <w:rsid w:val="00162726"/>
    <w:rsid w:val="0016704E"/>
    <w:rsid w:val="00171F5A"/>
    <w:rsid w:val="00181AF9"/>
    <w:rsid w:val="00190556"/>
    <w:rsid w:val="001913ED"/>
    <w:rsid w:val="00191BEB"/>
    <w:rsid w:val="00192D36"/>
    <w:rsid w:val="00195607"/>
    <w:rsid w:val="001A5FBA"/>
    <w:rsid w:val="001A63CF"/>
    <w:rsid w:val="001A6C03"/>
    <w:rsid w:val="001A7AE9"/>
    <w:rsid w:val="001A7CC8"/>
    <w:rsid w:val="001B0F33"/>
    <w:rsid w:val="001B3AF8"/>
    <w:rsid w:val="001B4FB7"/>
    <w:rsid w:val="001B5985"/>
    <w:rsid w:val="001C13D7"/>
    <w:rsid w:val="001C30E6"/>
    <w:rsid w:val="001C3AD2"/>
    <w:rsid w:val="001C65EE"/>
    <w:rsid w:val="001D1ED2"/>
    <w:rsid w:val="001D3DB8"/>
    <w:rsid w:val="001D3EB8"/>
    <w:rsid w:val="001D7DEB"/>
    <w:rsid w:val="001E3989"/>
    <w:rsid w:val="001E475D"/>
    <w:rsid w:val="001E6908"/>
    <w:rsid w:val="001E6DA2"/>
    <w:rsid w:val="001E7060"/>
    <w:rsid w:val="001F576F"/>
    <w:rsid w:val="001F629A"/>
    <w:rsid w:val="00213179"/>
    <w:rsid w:val="002143E0"/>
    <w:rsid w:val="00225B1D"/>
    <w:rsid w:val="00226953"/>
    <w:rsid w:val="00227EAC"/>
    <w:rsid w:val="00230F7E"/>
    <w:rsid w:val="00231D1B"/>
    <w:rsid w:val="00237868"/>
    <w:rsid w:val="00241472"/>
    <w:rsid w:val="002426E5"/>
    <w:rsid w:val="00246B30"/>
    <w:rsid w:val="00247742"/>
    <w:rsid w:val="00250471"/>
    <w:rsid w:val="002517F0"/>
    <w:rsid w:val="00252183"/>
    <w:rsid w:val="0025470A"/>
    <w:rsid w:val="0025686B"/>
    <w:rsid w:val="002604C1"/>
    <w:rsid w:val="00261094"/>
    <w:rsid w:val="00261706"/>
    <w:rsid w:val="00262556"/>
    <w:rsid w:val="00264A03"/>
    <w:rsid w:val="00274357"/>
    <w:rsid w:val="00282A62"/>
    <w:rsid w:val="00282EE3"/>
    <w:rsid w:val="0028545B"/>
    <w:rsid w:val="0028574A"/>
    <w:rsid w:val="00286DDA"/>
    <w:rsid w:val="0029551A"/>
    <w:rsid w:val="002966D0"/>
    <w:rsid w:val="002A0D2C"/>
    <w:rsid w:val="002A2122"/>
    <w:rsid w:val="002A7541"/>
    <w:rsid w:val="002B02E8"/>
    <w:rsid w:val="002B643F"/>
    <w:rsid w:val="002B7A5A"/>
    <w:rsid w:val="002C0247"/>
    <w:rsid w:val="002C5B72"/>
    <w:rsid w:val="002D0DDB"/>
    <w:rsid w:val="002D3D90"/>
    <w:rsid w:val="002E353A"/>
    <w:rsid w:val="002E487A"/>
    <w:rsid w:val="002E5915"/>
    <w:rsid w:val="002E6848"/>
    <w:rsid w:val="002E6BE1"/>
    <w:rsid w:val="002F4280"/>
    <w:rsid w:val="002F5669"/>
    <w:rsid w:val="002F6C0B"/>
    <w:rsid w:val="003037C7"/>
    <w:rsid w:val="003071C8"/>
    <w:rsid w:val="003122E0"/>
    <w:rsid w:val="00330A81"/>
    <w:rsid w:val="0033491F"/>
    <w:rsid w:val="00335D95"/>
    <w:rsid w:val="00335DC8"/>
    <w:rsid w:val="00336566"/>
    <w:rsid w:val="003407AD"/>
    <w:rsid w:val="003431E2"/>
    <w:rsid w:val="00347EB7"/>
    <w:rsid w:val="00350847"/>
    <w:rsid w:val="00354591"/>
    <w:rsid w:val="0036022D"/>
    <w:rsid w:val="003631CA"/>
    <w:rsid w:val="00372CBE"/>
    <w:rsid w:val="003835E3"/>
    <w:rsid w:val="00384E9B"/>
    <w:rsid w:val="00385C1D"/>
    <w:rsid w:val="00385F28"/>
    <w:rsid w:val="0038714B"/>
    <w:rsid w:val="00387AEA"/>
    <w:rsid w:val="003905F6"/>
    <w:rsid w:val="0039311E"/>
    <w:rsid w:val="003965D9"/>
    <w:rsid w:val="00396B81"/>
    <w:rsid w:val="003972B2"/>
    <w:rsid w:val="003A38E9"/>
    <w:rsid w:val="003B3C45"/>
    <w:rsid w:val="003C029F"/>
    <w:rsid w:val="003C49E3"/>
    <w:rsid w:val="003C6F4B"/>
    <w:rsid w:val="003D5C8E"/>
    <w:rsid w:val="003D78B8"/>
    <w:rsid w:val="003E4178"/>
    <w:rsid w:val="003E4BE1"/>
    <w:rsid w:val="003E6378"/>
    <w:rsid w:val="003F28E8"/>
    <w:rsid w:val="003F5E56"/>
    <w:rsid w:val="003F7701"/>
    <w:rsid w:val="004052ED"/>
    <w:rsid w:val="00414213"/>
    <w:rsid w:val="00420894"/>
    <w:rsid w:val="00424DBB"/>
    <w:rsid w:val="004250E8"/>
    <w:rsid w:val="00434B09"/>
    <w:rsid w:val="00436386"/>
    <w:rsid w:val="00441E94"/>
    <w:rsid w:val="00442207"/>
    <w:rsid w:val="00442B46"/>
    <w:rsid w:val="00442BA9"/>
    <w:rsid w:val="004439A0"/>
    <w:rsid w:val="004440BE"/>
    <w:rsid w:val="0044412A"/>
    <w:rsid w:val="00444AE6"/>
    <w:rsid w:val="00446B6B"/>
    <w:rsid w:val="00447442"/>
    <w:rsid w:val="004503EB"/>
    <w:rsid w:val="004507E1"/>
    <w:rsid w:val="004545F3"/>
    <w:rsid w:val="00461598"/>
    <w:rsid w:val="00465074"/>
    <w:rsid w:val="004659B1"/>
    <w:rsid w:val="00472554"/>
    <w:rsid w:val="00474730"/>
    <w:rsid w:val="0047511E"/>
    <w:rsid w:val="0048033A"/>
    <w:rsid w:val="004819EB"/>
    <w:rsid w:val="00484CAC"/>
    <w:rsid w:val="00485356"/>
    <w:rsid w:val="004857FD"/>
    <w:rsid w:val="00494844"/>
    <w:rsid w:val="004A01E9"/>
    <w:rsid w:val="004A0AFC"/>
    <w:rsid w:val="004A13F4"/>
    <w:rsid w:val="004B1402"/>
    <w:rsid w:val="004B63FD"/>
    <w:rsid w:val="004C5C73"/>
    <w:rsid w:val="004C6EB6"/>
    <w:rsid w:val="004C7A9A"/>
    <w:rsid w:val="004D2B49"/>
    <w:rsid w:val="004D39F4"/>
    <w:rsid w:val="004D4B24"/>
    <w:rsid w:val="004E2279"/>
    <w:rsid w:val="004E292B"/>
    <w:rsid w:val="004E45D1"/>
    <w:rsid w:val="004F16F2"/>
    <w:rsid w:val="004F18EC"/>
    <w:rsid w:val="004F3004"/>
    <w:rsid w:val="004F544A"/>
    <w:rsid w:val="00500B80"/>
    <w:rsid w:val="00501585"/>
    <w:rsid w:val="00503866"/>
    <w:rsid w:val="0051127B"/>
    <w:rsid w:val="005173A7"/>
    <w:rsid w:val="00521EB3"/>
    <w:rsid w:val="00522D58"/>
    <w:rsid w:val="0052785B"/>
    <w:rsid w:val="005279AB"/>
    <w:rsid w:val="005359A6"/>
    <w:rsid w:val="0054033C"/>
    <w:rsid w:val="00540D0B"/>
    <w:rsid w:val="00542144"/>
    <w:rsid w:val="00543EA3"/>
    <w:rsid w:val="005460CB"/>
    <w:rsid w:val="0055390E"/>
    <w:rsid w:val="0055578C"/>
    <w:rsid w:val="00555830"/>
    <w:rsid w:val="005662CF"/>
    <w:rsid w:val="005663E3"/>
    <w:rsid w:val="005700B5"/>
    <w:rsid w:val="005733CF"/>
    <w:rsid w:val="00575891"/>
    <w:rsid w:val="005778DE"/>
    <w:rsid w:val="0058051E"/>
    <w:rsid w:val="00587256"/>
    <w:rsid w:val="0059121F"/>
    <w:rsid w:val="00592BED"/>
    <w:rsid w:val="00593CDC"/>
    <w:rsid w:val="00596EDF"/>
    <w:rsid w:val="005A3DFC"/>
    <w:rsid w:val="005A5E2C"/>
    <w:rsid w:val="005A6145"/>
    <w:rsid w:val="005B13B3"/>
    <w:rsid w:val="005B5073"/>
    <w:rsid w:val="005D217A"/>
    <w:rsid w:val="005D226A"/>
    <w:rsid w:val="005D3392"/>
    <w:rsid w:val="005D3604"/>
    <w:rsid w:val="005D76A1"/>
    <w:rsid w:val="005E00A3"/>
    <w:rsid w:val="005E0E98"/>
    <w:rsid w:val="005E1BCD"/>
    <w:rsid w:val="005E47BE"/>
    <w:rsid w:val="005E48A0"/>
    <w:rsid w:val="005E59F2"/>
    <w:rsid w:val="005F06BC"/>
    <w:rsid w:val="005F392F"/>
    <w:rsid w:val="005F7DE2"/>
    <w:rsid w:val="00604796"/>
    <w:rsid w:val="00604984"/>
    <w:rsid w:val="006074BD"/>
    <w:rsid w:val="006074ED"/>
    <w:rsid w:val="00611D35"/>
    <w:rsid w:val="0061201E"/>
    <w:rsid w:val="006133EE"/>
    <w:rsid w:val="0061395E"/>
    <w:rsid w:val="00631722"/>
    <w:rsid w:val="00640363"/>
    <w:rsid w:val="006406CC"/>
    <w:rsid w:val="0064099F"/>
    <w:rsid w:val="0064178A"/>
    <w:rsid w:val="006473FC"/>
    <w:rsid w:val="00650679"/>
    <w:rsid w:val="0066079D"/>
    <w:rsid w:val="006624D9"/>
    <w:rsid w:val="006657C1"/>
    <w:rsid w:val="00665EF2"/>
    <w:rsid w:val="006833C7"/>
    <w:rsid w:val="006848CA"/>
    <w:rsid w:val="0068693E"/>
    <w:rsid w:val="006A16CE"/>
    <w:rsid w:val="006A2AED"/>
    <w:rsid w:val="006A4E52"/>
    <w:rsid w:val="006B3BF4"/>
    <w:rsid w:val="006B7434"/>
    <w:rsid w:val="006C00A0"/>
    <w:rsid w:val="006C30E0"/>
    <w:rsid w:val="006C34A2"/>
    <w:rsid w:val="006C3E26"/>
    <w:rsid w:val="006D72AB"/>
    <w:rsid w:val="006E71E9"/>
    <w:rsid w:val="007014F0"/>
    <w:rsid w:val="007069E3"/>
    <w:rsid w:val="00717039"/>
    <w:rsid w:val="0073354D"/>
    <w:rsid w:val="0073521E"/>
    <w:rsid w:val="0074314F"/>
    <w:rsid w:val="0075397C"/>
    <w:rsid w:val="00753A74"/>
    <w:rsid w:val="00761CD5"/>
    <w:rsid w:val="0076276E"/>
    <w:rsid w:val="0076278F"/>
    <w:rsid w:val="0076503B"/>
    <w:rsid w:val="007716EE"/>
    <w:rsid w:val="007726A0"/>
    <w:rsid w:val="00774126"/>
    <w:rsid w:val="007755A6"/>
    <w:rsid w:val="00777A71"/>
    <w:rsid w:val="007807D4"/>
    <w:rsid w:val="00782830"/>
    <w:rsid w:val="00784215"/>
    <w:rsid w:val="00785299"/>
    <w:rsid w:val="0079160A"/>
    <w:rsid w:val="00792DAE"/>
    <w:rsid w:val="007A1D14"/>
    <w:rsid w:val="007A51BE"/>
    <w:rsid w:val="007A6ADB"/>
    <w:rsid w:val="007A783D"/>
    <w:rsid w:val="007B286A"/>
    <w:rsid w:val="007B513E"/>
    <w:rsid w:val="007C10DF"/>
    <w:rsid w:val="007C4BED"/>
    <w:rsid w:val="007C61B9"/>
    <w:rsid w:val="007D138E"/>
    <w:rsid w:val="007D335B"/>
    <w:rsid w:val="007D716B"/>
    <w:rsid w:val="007D7660"/>
    <w:rsid w:val="007E251C"/>
    <w:rsid w:val="007E2DD8"/>
    <w:rsid w:val="007E5D93"/>
    <w:rsid w:val="007E5F3D"/>
    <w:rsid w:val="007F5AF2"/>
    <w:rsid w:val="007F6BF0"/>
    <w:rsid w:val="00801521"/>
    <w:rsid w:val="00801E4F"/>
    <w:rsid w:val="00803F2A"/>
    <w:rsid w:val="00811B83"/>
    <w:rsid w:val="00813AA4"/>
    <w:rsid w:val="00814A8A"/>
    <w:rsid w:val="00814FC7"/>
    <w:rsid w:val="0081765C"/>
    <w:rsid w:val="00825D2F"/>
    <w:rsid w:val="0082614D"/>
    <w:rsid w:val="0082730D"/>
    <w:rsid w:val="00830F1A"/>
    <w:rsid w:val="00833E19"/>
    <w:rsid w:val="008340DD"/>
    <w:rsid w:val="00834940"/>
    <w:rsid w:val="0084133D"/>
    <w:rsid w:val="00846E56"/>
    <w:rsid w:val="008513C8"/>
    <w:rsid w:val="00857C85"/>
    <w:rsid w:val="00862650"/>
    <w:rsid w:val="00864BFA"/>
    <w:rsid w:val="0086738C"/>
    <w:rsid w:val="008738EC"/>
    <w:rsid w:val="00874B78"/>
    <w:rsid w:val="008827CE"/>
    <w:rsid w:val="008872E0"/>
    <w:rsid w:val="008878AD"/>
    <w:rsid w:val="00893E85"/>
    <w:rsid w:val="00897BB3"/>
    <w:rsid w:val="008A0F5C"/>
    <w:rsid w:val="008B2260"/>
    <w:rsid w:val="008C6D1E"/>
    <w:rsid w:val="008D186A"/>
    <w:rsid w:val="008D18F5"/>
    <w:rsid w:val="008D71DF"/>
    <w:rsid w:val="008E148B"/>
    <w:rsid w:val="008E2AD8"/>
    <w:rsid w:val="008F001B"/>
    <w:rsid w:val="008F731A"/>
    <w:rsid w:val="008F777B"/>
    <w:rsid w:val="0090414E"/>
    <w:rsid w:val="00910FC7"/>
    <w:rsid w:val="0091154B"/>
    <w:rsid w:val="00911DE6"/>
    <w:rsid w:val="0091305D"/>
    <w:rsid w:val="00916061"/>
    <w:rsid w:val="00921CD2"/>
    <w:rsid w:val="00921EEF"/>
    <w:rsid w:val="00924883"/>
    <w:rsid w:val="00930C8D"/>
    <w:rsid w:val="00932172"/>
    <w:rsid w:val="00933B47"/>
    <w:rsid w:val="00934535"/>
    <w:rsid w:val="00936A13"/>
    <w:rsid w:val="0093798A"/>
    <w:rsid w:val="00946388"/>
    <w:rsid w:val="009477EC"/>
    <w:rsid w:val="0095155A"/>
    <w:rsid w:val="00952DC3"/>
    <w:rsid w:val="00954285"/>
    <w:rsid w:val="009573E1"/>
    <w:rsid w:val="00957A66"/>
    <w:rsid w:val="00961858"/>
    <w:rsid w:val="00962460"/>
    <w:rsid w:val="0096785E"/>
    <w:rsid w:val="00970E05"/>
    <w:rsid w:val="00975B5E"/>
    <w:rsid w:val="0097624F"/>
    <w:rsid w:val="00976FD5"/>
    <w:rsid w:val="00981B04"/>
    <w:rsid w:val="0098241F"/>
    <w:rsid w:val="00987725"/>
    <w:rsid w:val="009910DE"/>
    <w:rsid w:val="00991A39"/>
    <w:rsid w:val="00992A6D"/>
    <w:rsid w:val="009A2798"/>
    <w:rsid w:val="009B286E"/>
    <w:rsid w:val="009C0486"/>
    <w:rsid w:val="009C075E"/>
    <w:rsid w:val="009C2FA4"/>
    <w:rsid w:val="009C6CAD"/>
    <w:rsid w:val="009D0C46"/>
    <w:rsid w:val="009D4B78"/>
    <w:rsid w:val="009E059B"/>
    <w:rsid w:val="009E07E2"/>
    <w:rsid w:val="009E7F97"/>
    <w:rsid w:val="009F05CE"/>
    <w:rsid w:val="009F1472"/>
    <w:rsid w:val="009F18E8"/>
    <w:rsid w:val="009F3736"/>
    <w:rsid w:val="00A001DC"/>
    <w:rsid w:val="00A01AB0"/>
    <w:rsid w:val="00A225ED"/>
    <w:rsid w:val="00A248DB"/>
    <w:rsid w:val="00A24F09"/>
    <w:rsid w:val="00A2599E"/>
    <w:rsid w:val="00A27F46"/>
    <w:rsid w:val="00A30511"/>
    <w:rsid w:val="00A31745"/>
    <w:rsid w:val="00A35D99"/>
    <w:rsid w:val="00A42F88"/>
    <w:rsid w:val="00A4374C"/>
    <w:rsid w:val="00A55813"/>
    <w:rsid w:val="00A578F8"/>
    <w:rsid w:val="00A62CD2"/>
    <w:rsid w:val="00A62D7E"/>
    <w:rsid w:val="00A64D20"/>
    <w:rsid w:val="00A66A51"/>
    <w:rsid w:val="00A709C3"/>
    <w:rsid w:val="00A70ED9"/>
    <w:rsid w:val="00A711BD"/>
    <w:rsid w:val="00A90189"/>
    <w:rsid w:val="00A97C27"/>
    <w:rsid w:val="00AA1BDA"/>
    <w:rsid w:val="00AA3390"/>
    <w:rsid w:val="00AA6A40"/>
    <w:rsid w:val="00AA714F"/>
    <w:rsid w:val="00AB0A81"/>
    <w:rsid w:val="00AB0DC6"/>
    <w:rsid w:val="00AB57F4"/>
    <w:rsid w:val="00AB7DF1"/>
    <w:rsid w:val="00AC47D3"/>
    <w:rsid w:val="00AC66BD"/>
    <w:rsid w:val="00AC7DEE"/>
    <w:rsid w:val="00AD7561"/>
    <w:rsid w:val="00AE0D4F"/>
    <w:rsid w:val="00AE2884"/>
    <w:rsid w:val="00AE777E"/>
    <w:rsid w:val="00AF02CA"/>
    <w:rsid w:val="00B004CA"/>
    <w:rsid w:val="00B0156B"/>
    <w:rsid w:val="00B12FA8"/>
    <w:rsid w:val="00B150CB"/>
    <w:rsid w:val="00B15653"/>
    <w:rsid w:val="00B226D3"/>
    <w:rsid w:val="00B23118"/>
    <w:rsid w:val="00B23646"/>
    <w:rsid w:val="00B277A0"/>
    <w:rsid w:val="00B325FF"/>
    <w:rsid w:val="00B4196B"/>
    <w:rsid w:val="00B43587"/>
    <w:rsid w:val="00B45E58"/>
    <w:rsid w:val="00B46A90"/>
    <w:rsid w:val="00B47583"/>
    <w:rsid w:val="00B5025E"/>
    <w:rsid w:val="00B54812"/>
    <w:rsid w:val="00B60D1C"/>
    <w:rsid w:val="00B61CFC"/>
    <w:rsid w:val="00B64A57"/>
    <w:rsid w:val="00B66F3A"/>
    <w:rsid w:val="00B67D3F"/>
    <w:rsid w:val="00B700A2"/>
    <w:rsid w:val="00B71457"/>
    <w:rsid w:val="00B7214D"/>
    <w:rsid w:val="00B734E0"/>
    <w:rsid w:val="00B748FC"/>
    <w:rsid w:val="00B76ABE"/>
    <w:rsid w:val="00B837E1"/>
    <w:rsid w:val="00B84AE4"/>
    <w:rsid w:val="00B8641C"/>
    <w:rsid w:val="00B90709"/>
    <w:rsid w:val="00BA0720"/>
    <w:rsid w:val="00BA2B62"/>
    <w:rsid w:val="00BA69D7"/>
    <w:rsid w:val="00BA6E14"/>
    <w:rsid w:val="00BA76D7"/>
    <w:rsid w:val="00BA776B"/>
    <w:rsid w:val="00BB0AFB"/>
    <w:rsid w:val="00BB242A"/>
    <w:rsid w:val="00BB3B85"/>
    <w:rsid w:val="00BB5BCC"/>
    <w:rsid w:val="00BD0A75"/>
    <w:rsid w:val="00BE21A8"/>
    <w:rsid w:val="00BE4C55"/>
    <w:rsid w:val="00BF1CAF"/>
    <w:rsid w:val="00BF252B"/>
    <w:rsid w:val="00BF2C9E"/>
    <w:rsid w:val="00BF41F2"/>
    <w:rsid w:val="00C016B7"/>
    <w:rsid w:val="00C07C3A"/>
    <w:rsid w:val="00C10DBD"/>
    <w:rsid w:val="00C16CBA"/>
    <w:rsid w:val="00C21D1B"/>
    <w:rsid w:val="00C250C1"/>
    <w:rsid w:val="00C33DFD"/>
    <w:rsid w:val="00C358E2"/>
    <w:rsid w:val="00C36D7A"/>
    <w:rsid w:val="00C41348"/>
    <w:rsid w:val="00C4348B"/>
    <w:rsid w:val="00C460A3"/>
    <w:rsid w:val="00C47FAB"/>
    <w:rsid w:val="00C5516A"/>
    <w:rsid w:val="00C61014"/>
    <w:rsid w:val="00C6607F"/>
    <w:rsid w:val="00C67106"/>
    <w:rsid w:val="00C75A24"/>
    <w:rsid w:val="00C766CE"/>
    <w:rsid w:val="00C76D02"/>
    <w:rsid w:val="00C825CF"/>
    <w:rsid w:val="00C832DF"/>
    <w:rsid w:val="00C94855"/>
    <w:rsid w:val="00C962AD"/>
    <w:rsid w:val="00CA0719"/>
    <w:rsid w:val="00CA27A5"/>
    <w:rsid w:val="00CA4685"/>
    <w:rsid w:val="00CB6630"/>
    <w:rsid w:val="00CB7E99"/>
    <w:rsid w:val="00CC1CA8"/>
    <w:rsid w:val="00CC2AFC"/>
    <w:rsid w:val="00CD12A2"/>
    <w:rsid w:val="00CD6B9B"/>
    <w:rsid w:val="00CD7DB6"/>
    <w:rsid w:val="00CE543A"/>
    <w:rsid w:val="00CF621D"/>
    <w:rsid w:val="00CF76D3"/>
    <w:rsid w:val="00D03173"/>
    <w:rsid w:val="00D04A60"/>
    <w:rsid w:val="00D05A3F"/>
    <w:rsid w:val="00D0758B"/>
    <w:rsid w:val="00D10FDB"/>
    <w:rsid w:val="00D21CAD"/>
    <w:rsid w:val="00D30829"/>
    <w:rsid w:val="00D3150A"/>
    <w:rsid w:val="00D3284B"/>
    <w:rsid w:val="00D3523C"/>
    <w:rsid w:val="00D37542"/>
    <w:rsid w:val="00D406DD"/>
    <w:rsid w:val="00D412A8"/>
    <w:rsid w:val="00D43404"/>
    <w:rsid w:val="00D46AE5"/>
    <w:rsid w:val="00D57277"/>
    <w:rsid w:val="00D61A1A"/>
    <w:rsid w:val="00D66BBD"/>
    <w:rsid w:val="00D70981"/>
    <w:rsid w:val="00D72F9C"/>
    <w:rsid w:val="00D82194"/>
    <w:rsid w:val="00D91621"/>
    <w:rsid w:val="00D94F31"/>
    <w:rsid w:val="00D952FF"/>
    <w:rsid w:val="00D960B4"/>
    <w:rsid w:val="00DA2B9F"/>
    <w:rsid w:val="00DB1964"/>
    <w:rsid w:val="00DB1D39"/>
    <w:rsid w:val="00DC6A42"/>
    <w:rsid w:val="00DD142C"/>
    <w:rsid w:val="00DD308B"/>
    <w:rsid w:val="00DD457F"/>
    <w:rsid w:val="00DD63B6"/>
    <w:rsid w:val="00DE368F"/>
    <w:rsid w:val="00DE5120"/>
    <w:rsid w:val="00DE5B48"/>
    <w:rsid w:val="00DE6559"/>
    <w:rsid w:val="00DE756A"/>
    <w:rsid w:val="00DF52E2"/>
    <w:rsid w:val="00DF6645"/>
    <w:rsid w:val="00E042DF"/>
    <w:rsid w:val="00E05ADE"/>
    <w:rsid w:val="00E06FD2"/>
    <w:rsid w:val="00E20AF8"/>
    <w:rsid w:val="00E22B34"/>
    <w:rsid w:val="00E248C6"/>
    <w:rsid w:val="00E258EE"/>
    <w:rsid w:val="00E33ADA"/>
    <w:rsid w:val="00E35C9D"/>
    <w:rsid w:val="00E46412"/>
    <w:rsid w:val="00E51121"/>
    <w:rsid w:val="00E51251"/>
    <w:rsid w:val="00E57AD9"/>
    <w:rsid w:val="00E636AA"/>
    <w:rsid w:val="00E67FA4"/>
    <w:rsid w:val="00E7272F"/>
    <w:rsid w:val="00E73E46"/>
    <w:rsid w:val="00E7403A"/>
    <w:rsid w:val="00E74CD1"/>
    <w:rsid w:val="00E75301"/>
    <w:rsid w:val="00E803B4"/>
    <w:rsid w:val="00E820C3"/>
    <w:rsid w:val="00E82471"/>
    <w:rsid w:val="00E8601D"/>
    <w:rsid w:val="00E911DC"/>
    <w:rsid w:val="00E933AA"/>
    <w:rsid w:val="00EA24A6"/>
    <w:rsid w:val="00EA6EB0"/>
    <w:rsid w:val="00EA7A92"/>
    <w:rsid w:val="00EB0947"/>
    <w:rsid w:val="00EB60A0"/>
    <w:rsid w:val="00EC03C1"/>
    <w:rsid w:val="00EC26D0"/>
    <w:rsid w:val="00EC5706"/>
    <w:rsid w:val="00EC6618"/>
    <w:rsid w:val="00EC68CC"/>
    <w:rsid w:val="00EC6FA8"/>
    <w:rsid w:val="00EC7EF5"/>
    <w:rsid w:val="00ED4DAF"/>
    <w:rsid w:val="00EE2995"/>
    <w:rsid w:val="00EE2FE9"/>
    <w:rsid w:val="00EE37A6"/>
    <w:rsid w:val="00EE4422"/>
    <w:rsid w:val="00EE6BA9"/>
    <w:rsid w:val="00EE7ADB"/>
    <w:rsid w:val="00EF39F8"/>
    <w:rsid w:val="00EF76AC"/>
    <w:rsid w:val="00F0065D"/>
    <w:rsid w:val="00F01F2B"/>
    <w:rsid w:val="00F03591"/>
    <w:rsid w:val="00F0374D"/>
    <w:rsid w:val="00F06F7C"/>
    <w:rsid w:val="00F20ABB"/>
    <w:rsid w:val="00F2235C"/>
    <w:rsid w:val="00F22BE2"/>
    <w:rsid w:val="00F305A8"/>
    <w:rsid w:val="00F35954"/>
    <w:rsid w:val="00F37091"/>
    <w:rsid w:val="00F377F3"/>
    <w:rsid w:val="00F40733"/>
    <w:rsid w:val="00F45906"/>
    <w:rsid w:val="00F52C1E"/>
    <w:rsid w:val="00F55D1D"/>
    <w:rsid w:val="00F61240"/>
    <w:rsid w:val="00F660CB"/>
    <w:rsid w:val="00F70EDF"/>
    <w:rsid w:val="00F77961"/>
    <w:rsid w:val="00F810D6"/>
    <w:rsid w:val="00F82934"/>
    <w:rsid w:val="00F84374"/>
    <w:rsid w:val="00F87C80"/>
    <w:rsid w:val="00F90D57"/>
    <w:rsid w:val="00F94D5D"/>
    <w:rsid w:val="00F95416"/>
    <w:rsid w:val="00F97774"/>
    <w:rsid w:val="00F978EB"/>
    <w:rsid w:val="00FA53D3"/>
    <w:rsid w:val="00FA569D"/>
    <w:rsid w:val="00FB1AD1"/>
    <w:rsid w:val="00FB2E21"/>
    <w:rsid w:val="00FB5909"/>
    <w:rsid w:val="00FB5E2E"/>
    <w:rsid w:val="00FB612E"/>
    <w:rsid w:val="00FC5EA8"/>
    <w:rsid w:val="00FD224E"/>
    <w:rsid w:val="00FD6C8C"/>
    <w:rsid w:val="00FE296F"/>
    <w:rsid w:val="00FF05E4"/>
    <w:rsid w:val="00FF0A07"/>
    <w:rsid w:val="00FF36D0"/>
    <w:rsid w:val="00FF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883C4"/>
  <w15:docId w15:val="{6356033D-977D-4108-AFB6-9DE44549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4099F"/>
    <w:pPr>
      <w:ind w:left="720"/>
      <w:contextualSpacing/>
    </w:pPr>
  </w:style>
  <w:style w:type="paragraph" w:customStyle="1" w:styleId="21">
    <w:name w:val="Основной текст 21"/>
    <w:basedOn w:val="a"/>
    <w:rsid w:val="00C610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E042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E248C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8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AEA"/>
  </w:style>
  <w:style w:type="paragraph" w:styleId="a9">
    <w:name w:val="footer"/>
    <w:basedOn w:val="a"/>
    <w:link w:val="aa"/>
    <w:uiPriority w:val="99"/>
    <w:semiHidden/>
    <w:unhideWhenUsed/>
    <w:rsid w:val="0038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7AEA"/>
  </w:style>
  <w:style w:type="paragraph" w:styleId="ab">
    <w:name w:val="Balloon Text"/>
    <w:basedOn w:val="a"/>
    <w:link w:val="ac"/>
    <w:uiPriority w:val="99"/>
    <w:semiHidden/>
    <w:unhideWhenUsed/>
    <w:rsid w:val="00E9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33A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83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6;&#1082;&#1091;&#1084;&#1077;&#1085;&#1090;&#1099;%202018-2019\&#1088;&#1077;&#1079;&#1091;&#1083;&#1100;&#1090;&#1072;&#1090;&#1099;%20&#1043;&#1048;&#1040;\&#1072;&#1085;&#1072;&#1083;&#1080;&#1079;%20&#1043;&#1048;&#1040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Лист1!$A$1:$A$5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C8-4423-A884-087E29763E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2767104"/>
        <c:axId val="62768640"/>
        <c:axId val="0"/>
      </c:bar3DChart>
      <c:catAx>
        <c:axId val="62767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768640"/>
        <c:crosses val="autoZero"/>
        <c:auto val="1"/>
        <c:lblAlgn val="ctr"/>
        <c:lblOffset val="100"/>
        <c:noMultiLvlLbl val="0"/>
      </c:catAx>
      <c:valAx>
        <c:axId val="6276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767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2"/>
          <c:invertIfNegative val="0"/>
          <c:cat>
            <c:strRef>
              <c:f>Лист1!$A$1:$A$9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3</c:v>
                </c:pt>
                <c:pt idx="1">
                  <c:v>0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1F-43D7-A9E1-1C854557B803}"/>
            </c:ext>
          </c:extLst>
        </c:ser>
        <c:ser>
          <c:idx val="3"/>
          <c:order val="3"/>
          <c:spPr>
            <a:solidFill>
              <a:srgbClr val="0070C0"/>
            </a:solidFill>
          </c:spPr>
          <c:invertIfNegative val="0"/>
          <c:cat>
            <c:strRef>
              <c:f>Лист1!$A$1:$A$9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Лист1!$C$1:$C$9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101F-43D7-A9E1-1C854557B803}"/>
            </c:ext>
          </c:extLst>
        </c:ser>
        <c:ser>
          <c:idx val="0"/>
          <c:order val="0"/>
          <c:invertIfNegative val="0"/>
          <c:cat>
            <c:strRef>
              <c:f>Лист2!$A$1:$A$9</c:f>
              <c:strCache>
                <c:ptCount val="9"/>
                <c:pt idx="0">
                  <c:v>литература</c:v>
                </c:pt>
                <c:pt idx="1">
                  <c:v>биология</c:v>
                </c:pt>
                <c:pt idx="2">
                  <c:v>английский язык</c:v>
                </c:pt>
                <c:pt idx="3">
                  <c:v>география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информатика</c:v>
                </c:pt>
                <c:pt idx="7">
                  <c:v>химия</c:v>
                </c:pt>
                <c:pt idx="8">
                  <c:v>физика</c:v>
                </c:pt>
              </c:strCache>
            </c:strRef>
          </c:cat>
          <c:val>
            <c:numRef>
              <c:f>Лист2!$B$1:$B$9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101F-43D7-A9E1-1C854557B803}"/>
            </c:ext>
          </c:extLst>
        </c:ser>
        <c:ser>
          <c:idx val="1"/>
          <c:order val="1"/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Лист2!$A$1:$A$9</c:f>
              <c:strCache>
                <c:ptCount val="9"/>
                <c:pt idx="0">
                  <c:v>литература</c:v>
                </c:pt>
                <c:pt idx="1">
                  <c:v>биология</c:v>
                </c:pt>
                <c:pt idx="2">
                  <c:v>английский язык</c:v>
                </c:pt>
                <c:pt idx="3">
                  <c:v>география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информатика</c:v>
                </c:pt>
                <c:pt idx="7">
                  <c:v>химия</c:v>
                </c:pt>
                <c:pt idx="8">
                  <c:v>физика</c:v>
                </c:pt>
              </c:strCache>
            </c:strRef>
          </c:cat>
          <c:val>
            <c:numRef>
              <c:f>Лист2!$C$1:$C$9</c:f>
              <c:numCache>
                <c:formatCode>General</c:formatCode>
                <c:ptCount val="9"/>
                <c:pt idx="0">
                  <c:v>5</c:v>
                </c:pt>
                <c:pt idx="1">
                  <c:v>19</c:v>
                </c:pt>
                <c:pt idx="2">
                  <c:v>19</c:v>
                </c:pt>
                <c:pt idx="3">
                  <c:v>92</c:v>
                </c:pt>
                <c:pt idx="4">
                  <c:v>0</c:v>
                </c:pt>
                <c:pt idx="5">
                  <c:v>145</c:v>
                </c:pt>
                <c:pt idx="6">
                  <c:v>15</c:v>
                </c:pt>
                <c:pt idx="7">
                  <c:v>10</c:v>
                </c:pt>
                <c:pt idx="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1F-43D7-A9E1-1C854557B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659904"/>
        <c:axId val="76652928"/>
        <c:axId val="0"/>
      </c:bar3DChart>
      <c:catAx>
        <c:axId val="75659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6652928"/>
        <c:crosses val="autoZero"/>
        <c:auto val="1"/>
        <c:lblAlgn val="ctr"/>
        <c:lblOffset val="100"/>
        <c:noMultiLvlLbl val="0"/>
      </c:catAx>
      <c:valAx>
        <c:axId val="7665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59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Лист1!$A$1:$A$9</c:f>
              <c:strCache>
                <c:ptCount val="9"/>
                <c:pt idx="0">
                  <c:v>литература</c:v>
                </c:pt>
                <c:pt idx="1">
                  <c:v>биология</c:v>
                </c:pt>
                <c:pt idx="2">
                  <c:v>английский язык</c:v>
                </c:pt>
                <c:pt idx="3">
                  <c:v>география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химия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0-D1F3-429C-AF4B-4C870148B770}"/>
            </c:ext>
          </c:extLst>
        </c:ser>
        <c:ser>
          <c:idx val="1"/>
          <c:order val="1"/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Лист1!$A$1:$A$9</c:f>
              <c:strCache>
                <c:ptCount val="9"/>
                <c:pt idx="0">
                  <c:v>литература</c:v>
                </c:pt>
                <c:pt idx="1">
                  <c:v>биология</c:v>
                </c:pt>
                <c:pt idx="2">
                  <c:v>английский язык</c:v>
                </c:pt>
                <c:pt idx="3">
                  <c:v>география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химия</c:v>
                </c:pt>
              </c:strCache>
            </c:strRef>
          </c:cat>
          <c:val>
            <c:numRef>
              <c:f>Лист1!$C$1:$C$9</c:f>
              <c:numCache>
                <c:formatCode>General</c:formatCode>
                <c:ptCount val="9"/>
                <c:pt idx="0">
                  <c:v>17.600000000000001</c:v>
                </c:pt>
                <c:pt idx="1">
                  <c:v>28.5</c:v>
                </c:pt>
                <c:pt idx="2">
                  <c:v>58.3</c:v>
                </c:pt>
                <c:pt idx="3">
                  <c:v>19.399999999999999</c:v>
                </c:pt>
                <c:pt idx="4">
                  <c:v>0</c:v>
                </c:pt>
                <c:pt idx="5">
                  <c:v>26.7</c:v>
                </c:pt>
                <c:pt idx="6">
                  <c:v>16.899999999999999</c:v>
                </c:pt>
                <c:pt idx="7">
                  <c:v>25.9</c:v>
                </c:pt>
                <c:pt idx="8">
                  <c:v>24.2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F3-429C-AF4B-4C870148B7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819712"/>
        <c:axId val="78821248"/>
        <c:axId val="0"/>
      </c:bar3DChart>
      <c:catAx>
        <c:axId val="78819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821248"/>
        <c:crosses val="autoZero"/>
        <c:auto val="1"/>
        <c:lblAlgn val="ctr"/>
        <c:lblOffset val="100"/>
        <c:noMultiLvlLbl val="0"/>
      </c:catAx>
      <c:valAx>
        <c:axId val="7882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819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</Pages>
  <Words>5542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Lena</cp:lastModifiedBy>
  <cp:revision>257</cp:revision>
  <cp:lastPrinted>2019-08-27T12:51:00Z</cp:lastPrinted>
  <dcterms:created xsi:type="dcterms:W3CDTF">2014-06-27T07:52:00Z</dcterms:created>
  <dcterms:modified xsi:type="dcterms:W3CDTF">2019-08-30T14:00:00Z</dcterms:modified>
</cp:coreProperties>
</file>